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39F8" w14:textId="39B18AA8" w:rsidR="00227C56" w:rsidRPr="004C505B" w:rsidRDefault="00227C56" w:rsidP="00227C56">
      <w:pPr>
        <w:pageBreakBefore/>
        <w:jc w:val="both"/>
        <w:rPr>
          <w:b/>
          <w:bCs/>
          <w:lang w:val="de-DE"/>
        </w:rPr>
      </w:pPr>
      <w:r w:rsidRPr="004C505B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5B">
        <w:rPr>
          <w:b/>
          <w:bCs/>
          <w:lang w:val="de-DE"/>
        </w:rPr>
        <w:t>REPUBLIKA HRVATSKA</w:t>
      </w:r>
    </w:p>
    <w:p w14:paraId="494FC645" w14:textId="77777777" w:rsidR="00227C56" w:rsidRPr="004C505B" w:rsidRDefault="00227C56" w:rsidP="00227C56">
      <w:pPr>
        <w:jc w:val="both"/>
        <w:rPr>
          <w:b/>
          <w:bCs/>
          <w:lang w:val="de-DE"/>
        </w:rPr>
      </w:pPr>
      <w:r w:rsidRPr="004C505B">
        <w:rPr>
          <w:b/>
          <w:bCs/>
          <w:lang w:val="de-DE"/>
        </w:rPr>
        <w:t>LIČKO- SENJSKA ŽUPANIJA</w:t>
      </w:r>
      <w:r w:rsidRPr="004C505B">
        <w:rPr>
          <w:b/>
          <w:bCs/>
          <w:lang w:val="de-DE"/>
        </w:rPr>
        <w:tab/>
      </w:r>
    </w:p>
    <w:p w14:paraId="1476237B" w14:textId="77777777" w:rsidR="00227C56" w:rsidRPr="004C505B" w:rsidRDefault="00227C56" w:rsidP="00227C56">
      <w:pPr>
        <w:jc w:val="both"/>
        <w:rPr>
          <w:b/>
          <w:bCs/>
          <w:lang w:val="de-DE"/>
        </w:rPr>
      </w:pPr>
      <w:r w:rsidRPr="004C505B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5B">
        <w:rPr>
          <w:b/>
          <w:bCs/>
          <w:lang w:val="de-DE"/>
        </w:rPr>
        <w:t>GRAD OTOČAC</w:t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</w:p>
    <w:p w14:paraId="133BD411" w14:textId="77777777" w:rsidR="00227C56" w:rsidRPr="004C505B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 w:rsidRPr="004C505B">
        <w:rPr>
          <w:b/>
          <w:bCs/>
          <w:lang w:val="de-DE"/>
        </w:rPr>
        <w:t>Kralja Zvonimira 10, 53220 Otočac</w:t>
      </w:r>
    </w:p>
    <w:p w14:paraId="7943545B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RAZINA: 22</w:t>
      </w:r>
    </w:p>
    <w:p w14:paraId="27083281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Matični broj 02553651</w:t>
      </w:r>
    </w:p>
    <w:p w14:paraId="008633B1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OIB:14180718952</w:t>
      </w:r>
      <w:r w:rsidRPr="004C505B">
        <w:rPr>
          <w:b/>
        </w:rPr>
        <w:tab/>
      </w:r>
    </w:p>
    <w:p w14:paraId="3779C2F3" w14:textId="77777777" w:rsidR="00227C56" w:rsidRPr="004C505B" w:rsidRDefault="00227C56" w:rsidP="00227C56">
      <w:pPr>
        <w:rPr>
          <w:b/>
        </w:rPr>
      </w:pPr>
      <w:r w:rsidRPr="004C505B">
        <w:rPr>
          <w:b/>
        </w:rPr>
        <w:t>Šifra djelatnosti: 8411</w:t>
      </w:r>
    </w:p>
    <w:p w14:paraId="5538C037" w14:textId="77777777" w:rsidR="00227C56" w:rsidRPr="004C505B" w:rsidRDefault="00227C56" w:rsidP="00227C56">
      <w:pPr>
        <w:rPr>
          <w:b/>
        </w:rPr>
      </w:pPr>
      <w:r w:rsidRPr="004C505B">
        <w:rPr>
          <w:b/>
        </w:rPr>
        <w:t>Šifra grada/općine: 313</w:t>
      </w:r>
    </w:p>
    <w:p w14:paraId="7D32DE69" w14:textId="77777777" w:rsidR="00227C56" w:rsidRPr="004C505B" w:rsidRDefault="00227C56" w:rsidP="00227C56">
      <w:pPr>
        <w:tabs>
          <w:tab w:val="left" w:pos="5088"/>
        </w:tabs>
        <w:rPr>
          <w:b/>
        </w:rPr>
      </w:pPr>
      <w:r w:rsidRPr="004C505B">
        <w:rPr>
          <w:b/>
        </w:rPr>
        <w:t>RKP: 26750</w:t>
      </w:r>
    </w:p>
    <w:p w14:paraId="238B5995" w14:textId="77777777" w:rsidR="00227C56" w:rsidRPr="004C505B" w:rsidRDefault="00227C56" w:rsidP="00227C56">
      <w:pPr>
        <w:tabs>
          <w:tab w:val="left" w:pos="5088"/>
        </w:tabs>
        <w:rPr>
          <w:b/>
        </w:rPr>
      </w:pPr>
      <w:r w:rsidRPr="004C505B">
        <w:rPr>
          <w:b/>
        </w:rPr>
        <w:t>IBAN: HR9624020061831300003</w:t>
      </w:r>
    </w:p>
    <w:p w14:paraId="33F87149" w14:textId="77777777" w:rsidR="003459D1" w:rsidRPr="004C505B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Pr="004C505B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4C505B">
        <w:rPr>
          <w:b/>
        </w:rPr>
        <w:tab/>
      </w:r>
    </w:p>
    <w:p w14:paraId="02C2DB66" w14:textId="77777777" w:rsidR="00227C56" w:rsidRPr="004C505B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4C505B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>BILJEŠKE</w:t>
      </w:r>
    </w:p>
    <w:p w14:paraId="38E5BDAC" w14:textId="77777777" w:rsidR="003459D1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 xml:space="preserve"> UZ FINANCIJSKE IZVJEŠTAJE</w:t>
      </w:r>
    </w:p>
    <w:p w14:paraId="60AA4A53" w14:textId="6530D549" w:rsidR="003459D1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 xml:space="preserve">ZA </w:t>
      </w:r>
      <w:r w:rsidR="00227C56" w:rsidRPr="004C505B">
        <w:rPr>
          <w:b/>
        </w:rPr>
        <w:t>RAZDOBLJE OD 0</w:t>
      </w:r>
      <w:r w:rsidR="00C4055F" w:rsidRPr="004C505B">
        <w:rPr>
          <w:b/>
        </w:rPr>
        <w:t xml:space="preserve">1. SIJEČNJA DO </w:t>
      </w:r>
      <w:r w:rsidR="002B2213" w:rsidRPr="004C505B">
        <w:rPr>
          <w:b/>
        </w:rPr>
        <w:t xml:space="preserve">31. </w:t>
      </w:r>
      <w:r w:rsidR="004D07A7">
        <w:rPr>
          <w:b/>
        </w:rPr>
        <w:t>OŽUJKA</w:t>
      </w:r>
      <w:r w:rsidR="00332BD0" w:rsidRPr="004C505B">
        <w:rPr>
          <w:b/>
        </w:rPr>
        <w:t xml:space="preserve"> 202</w:t>
      </w:r>
      <w:r w:rsidR="00225FAD">
        <w:rPr>
          <w:b/>
        </w:rPr>
        <w:t>5</w:t>
      </w:r>
      <w:r w:rsidR="008E30FF" w:rsidRPr="004C505B">
        <w:rPr>
          <w:b/>
        </w:rPr>
        <w:t>. GODINE</w:t>
      </w:r>
    </w:p>
    <w:p w14:paraId="7FF2391A" w14:textId="77777777" w:rsidR="00493917" w:rsidRPr="004C505B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Pr="004C505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4C505B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4C505B" w:rsidRDefault="00A47624" w:rsidP="00137CB4">
      <w:pPr>
        <w:numPr>
          <w:ilvl w:val="0"/>
          <w:numId w:val="1"/>
        </w:numPr>
        <w:jc w:val="both"/>
        <w:rPr>
          <w:b/>
        </w:rPr>
      </w:pPr>
      <w:r w:rsidRPr="004C505B">
        <w:rPr>
          <w:b/>
        </w:rPr>
        <w:t>Bilješke uz izvještaj o prihodima i rashodima, primicima i izdacima –Obrazac PR-RAS</w:t>
      </w:r>
    </w:p>
    <w:p w14:paraId="452C7020" w14:textId="77777777" w:rsidR="008F4AFE" w:rsidRPr="004C505B" w:rsidRDefault="008F4AFE" w:rsidP="00E671ED">
      <w:pPr>
        <w:jc w:val="both"/>
        <w:rPr>
          <w:i/>
        </w:rPr>
      </w:pPr>
    </w:p>
    <w:p w14:paraId="6DA8F309" w14:textId="1DAF469C" w:rsidR="00EB3331" w:rsidRPr="00AA0B48" w:rsidRDefault="00A57FFC" w:rsidP="00EB3331">
      <w:pPr>
        <w:ind w:firstLine="708"/>
        <w:jc w:val="both"/>
      </w:pPr>
      <w:r w:rsidRPr="00AA0B48">
        <w:rPr>
          <w:b/>
        </w:rPr>
        <w:t>Podskupina</w:t>
      </w:r>
      <w:r w:rsidR="00BD380C" w:rsidRPr="00AA0B48">
        <w:rPr>
          <w:b/>
        </w:rPr>
        <w:t xml:space="preserve"> 611</w:t>
      </w:r>
      <w:r w:rsidR="00EB3331" w:rsidRPr="00AA0B48">
        <w:t xml:space="preserve"> </w:t>
      </w:r>
      <w:r w:rsidR="00D10B9D" w:rsidRPr="00AA0B48">
        <w:t>Prihod od poreza</w:t>
      </w:r>
      <w:r w:rsidR="00EB3331" w:rsidRPr="00AA0B48">
        <w:t xml:space="preserve"> </w:t>
      </w:r>
      <w:r w:rsidR="000F4194" w:rsidRPr="00AA0B48">
        <w:t>povećan</w:t>
      </w:r>
      <w:r w:rsidR="00EB3331" w:rsidRPr="00AA0B48">
        <w:t xml:space="preserve"> je u odnosu na </w:t>
      </w:r>
      <w:r w:rsidR="00212FDA" w:rsidRPr="00AA0B48">
        <w:t>izvještajno razdoblje prethodne godine u iznosu od 147.859,46 EUR-a</w:t>
      </w:r>
      <w:r w:rsidR="00E34733" w:rsidRPr="00AA0B48">
        <w:t xml:space="preserve"> odnosno 19,40%</w:t>
      </w:r>
      <w:r w:rsidR="00E15309" w:rsidRPr="00AA0B48">
        <w:t>.</w:t>
      </w:r>
      <w:r w:rsidR="005A35DD" w:rsidRPr="00AA0B48">
        <w:t xml:space="preserve"> S početkom 2025. godine, </w:t>
      </w:r>
      <w:r w:rsidR="00906C87" w:rsidRPr="00AA0B48">
        <w:t xml:space="preserve">razina </w:t>
      </w:r>
      <w:r w:rsidR="005A35DD" w:rsidRPr="00AA0B48">
        <w:t>minimaln</w:t>
      </w:r>
      <w:r w:rsidR="00906C87" w:rsidRPr="00AA0B48">
        <w:t>e</w:t>
      </w:r>
      <w:r w:rsidR="005A35DD" w:rsidRPr="00AA0B48">
        <w:t xml:space="preserve"> bruto plać</w:t>
      </w:r>
      <w:r w:rsidR="00906C87" w:rsidRPr="00AA0B48">
        <w:t>e</w:t>
      </w:r>
      <w:r w:rsidR="005A35DD" w:rsidRPr="00AA0B48">
        <w:t xml:space="preserve"> povećana je na 970,00 EUR-a, a osobni odbitak podignut na razinu od 600,00 EUR-a. </w:t>
      </w:r>
      <w:r w:rsidR="00D1419E" w:rsidRPr="00AA0B48">
        <w:t>N</w:t>
      </w:r>
      <w:r w:rsidR="000F4194" w:rsidRPr="00AA0B48">
        <w:t>aveden</w:t>
      </w:r>
      <w:r w:rsidR="005A35DD" w:rsidRPr="00AA0B48">
        <w:t>o je izravno utjecalo na</w:t>
      </w:r>
      <w:r w:rsidR="000F4194" w:rsidRPr="00AA0B48">
        <w:t xml:space="preserve"> zapošljavanja i povećanj</w:t>
      </w:r>
      <w:r w:rsidR="005A35DD" w:rsidRPr="00AA0B48">
        <w:t>e</w:t>
      </w:r>
      <w:r w:rsidR="00E15309" w:rsidRPr="00AA0B48">
        <w:t xml:space="preserve"> minimalne </w:t>
      </w:r>
      <w:r w:rsidR="000F4194" w:rsidRPr="00AA0B48">
        <w:t>plać</w:t>
      </w:r>
      <w:r w:rsidR="005A35DD" w:rsidRPr="00AA0B48">
        <w:t>e</w:t>
      </w:r>
      <w:r w:rsidR="000F4194" w:rsidRPr="00AA0B48">
        <w:t xml:space="preserve"> u odnosu na 202</w:t>
      </w:r>
      <w:r w:rsidR="005A35DD" w:rsidRPr="00AA0B48">
        <w:t>4</w:t>
      </w:r>
      <w:r w:rsidR="000F4194" w:rsidRPr="00AA0B48">
        <w:t>.</w:t>
      </w:r>
      <w:r w:rsidR="00E15309" w:rsidRPr="00AA0B48">
        <w:t xml:space="preserve"> </w:t>
      </w:r>
      <w:r w:rsidR="000F4194" w:rsidRPr="00AA0B48">
        <w:t>godinu</w:t>
      </w:r>
      <w:r w:rsidR="00E15309" w:rsidRPr="00AA0B48">
        <w:t>.</w:t>
      </w:r>
    </w:p>
    <w:p w14:paraId="0580910A" w14:textId="77777777" w:rsidR="00356183" w:rsidRPr="00AA0B48" w:rsidRDefault="00356183" w:rsidP="00137CB4">
      <w:pPr>
        <w:ind w:firstLine="708"/>
        <w:jc w:val="both"/>
      </w:pPr>
    </w:p>
    <w:p w14:paraId="78EC8B45" w14:textId="61DE81DA" w:rsidR="00F73BFD" w:rsidRPr="00AA0B48" w:rsidRDefault="00A57FFC" w:rsidP="00137CB4">
      <w:pPr>
        <w:ind w:firstLine="708"/>
        <w:jc w:val="both"/>
      </w:pPr>
      <w:r w:rsidRPr="00AA0B48">
        <w:rPr>
          <w:b/>
        </w:rPr>
        <w:t>Podskupina</w:t>
      </w:r>
      <w:r w:rsidR="00BD380C" w:rsidRPr="00AA0B48">
        <w:rPr>
          <w:b/>
        </w:rPr>
        <w:t xml:space="preserve"> 613</w:t>
      </w:r>
      <w:r w:rsidR="00885190" w:rsidRPr="00AA0B48">
        <w:t xml:space="preserve"> Porezi na imovi</w:t>
      </w:r>
      <w:r w:rsidR="00BD380C" w:rsidRPr="00AA0B48">
        <w:t xml:space="preserve">nu </w:t>
      </w:r>
      <w:r w:rsidR="00022177" w:rsidRPr="00AA0B48">
        <w:t>povećani</w:t>
      </w:r>
      <w:r w:rsidR="000F4194" w:rsidRPr="00AA0B48">
        <w:t xml:space="preserve"> </w:t>
      </w:r>
      <w:r w:rsidR="00BD380C" w:rsidRPr="00AA0B48">
        <w:t>su u odnosu na prethodnu godinu</w:t>
      </w:r>
      <w:r w:rsidR="00022177" w:rsidRPr="00AA0B48">
        <w:t xml:space="preserve"> u ukupnom iznosu od 6.635,94 EUR-a ili 20,50%.</w:t>
      </w:r>
      <w:r w:rsidR="00FD7067" w:rsidRPr="00AA0B48">
        <w:t xml:space="preserve"> </w:t>
      </w:r>
      <w:r w:rsidR="002B4A58" w:rsidRPr="00AA0B48">
        <w:t xml:space="preserve">Navedeni iznos se odnosi </w:t>
      </w:r>
      <w:r w:rsidR="00BE384E" w:rsidRPr="00AA0B48">
        <w:t>na</w:t>
      </w:r>
      <w:r w:rsidR="00241A2F" w:rsidRPr="00AA0B48">
        <w:t xml:space="preserve"> porez na promet nekretnina</w:t>
      </w:r>
      <w:r w:rsidR="007E69A3" w:rsidRPr="00AA0B48">
        <w:t>, porez na reklame, porez na korištenje javnih površina te porez na kuće za odmor.</w:t>
      </w:r>
      <w:r w:rsidR="00E3679F" w:rsidRPr="00AA0B48">
        <w:t xml:space="preserve"> P</w:t>
      </w:r>
      <w:r w:rsidR="00B37ED4" w:rsidRPr="00AA0B48">
        <w:t xml:space="preserve">ovećanje iznosa u izvještajnom razdoblju tekuće godine u odnosu na razdoblje prethodne godine se ponajviše odnosi zbog povećanja prihoda od </w:t>
      </w:r>
      <w:r w:rsidR="007322D3" w:rsidRPr="00AA0B48">
        <w:t>p</w:t>
      </w:r>
      <w:r w:rsidR="00B37ED4" w:rsidRPr="00AA0B48">
        <w:t>oreza na promet nekretnina koji su ostvareni u ukupnom iznosu od 35.326,20 EUR-a.</w:t>
      </w:r>
    </w:p>
    <w:p w14:paraId="14D27EEE" w14:textId="77777777" w:rsidR="00B37ED4" w:rsidRPr="00AA0B48" w:rsidRDefault="00B37ED4" w:rsidP="00137CB4">
      <w:pPr>
        <w:ind w:firstLine="708"/>
        <w:jc w:val="both"/>
      </w:pPr>
    </w:p>
    <w:p w14:paraId="25A7C616" w14:textId="2D42B3E8" w:rsidR="00356183" w:rsidRPr="00AA0B48" w:rsidRDefault="00A57FFC" w:rsidP="00137CB4">
      <w:pPr>
        <w:ind w:firstLine="708"/>
        <w:jc w:val="both"/>
      </w:pPr>
      <w:r w:rsidRPr="00AA0B48">
        <w:rPr>
          <w:b/>
        </w:rPr>
        <w:t xml:space="preserve">Podskupina </w:t>
      </w:r>
      <w:r w:rsidR="007E69A3" w:rsidRPr="00AA0B48">
        <w:rPr>
          <w:b/>
        </w:rPr>
        <w:t>614</w:t>
      </w:r>
      <w:r w:rsidR="007E69A3" w:rsidRPr="00AA0B48">
        <w:t xml:space="preserve"> </w:t>
      </w:r>
      <w:r w:rsidR="00F73BFD" w:rsidRPr="00AA0B48">
        <w:t xml:space="preserve">Porezi na robu  i usluge </w:t>
      </w:r>
      <w:r w:rsidR="00D7199E" w:rsidRPr="00AA0B48">
        <w:t>umanjeni</w:t>
      </w:r>
      <w:r w:rsidR="00F73BFD" w:rsidRPr="00AA0B48">
        <w:t xml:space="preserve"> su u odnosu na prethodnu godinu</w:t>
      </w:r>
      <w:r w:rsidR="00D7199E" w:rsidRPr="00AA0B48">
        <w:t xml:space="preserve"> za 1.758,89 EUR-a odnosno za 29,80%</w:t>
      </w:r>
      <w:r w:rsidR="00226997" w:rsidRPr="00AA0B48">
        <w:t>.</w:t>
      </w:r>
      <w:r w:rsidR="00D7199E" w:rsidRPr="00AA0B48">
        <w:t xml:space="preserve"> Uzrok navedenom je</w:t>
      </w:r>
      <w:r w:rsidR="000B3241" w:rsidRPr="00AA0B48">
        <w:t xml:space="preserve"> </w:t>
      </w:r>
      <w:r w:rsidR="00D7199E" w:rsidRPr="00AA0B48">
        <w:t>u</w:t>
      </w:r>
      <w:r w:rsidR="00E15309" w:rsidRPr="00AA0B48">
        <w:t>manjena naplata poreza na potrošnju te poreza na tvrtku.</w:t>
      </w:r>
    </w:p>
    <w:p w14:paraId="306702C0" w14:textId="77777777" w:rsidR="00D65E7F" w:rsidRPr="00AA0B48" w:rsidRDefault="00D65E7F" w:rsidP="00137CB4">
      <w:pPr>
        <w:ind w:firstLine="708"/>
        <w:jc w:val="both"/>
      </w:pPr>
    </w:p>
    <w:p w14:paraId="2E9C110B" w14:textId="7B12239C" w:rsidR="00D77F71" w:rsidRPr="00AA0B48" w:rsidRDefault="00A57FFC" w:rsidP="001B324F">
      <w:pPr>
        <w:ind w:firstLine="708"/>
        <w:jc w:val="both"/>
      </w:pPr>
      <w:r w:rsidRPr="00AA0B48">
        <w:rPr>
          <w:b/>
        </w:rPr>
        <w:t>Podskupina</w:t>
      </w:r>
      <w:r w:rsidR="007E69A3" w:rsidRPr="00AA0B48">
        <w:rPr>
          <w:b/>
        </w:rPr>
        <w:t xml:space="preserve"> 633</w:t>
      </w:r>
      <w:r w:rsidR="00241A2F" w:rsidRPr="00AA0B48">
        <w:t xml:space="preserve"> Pomoći proračunu</w:t>
      </w:r>
      <w:r w:rsidR="00906C87" w:rsidRPr="00AA0B48">
        <w:t xml:space="preserve"> i izvanproračunskim korisnicima</w:t>
      </w:r>
      <w:r w:rsidR="00241A2F" w:rsidRPr="00AA0B48">
        <w:t xml:space="preserve"> iz drugih proračuna, na računu 6331 evidentirane su tekuće pomoći. Grad je </w:t>
      </w:r>
      <w:r w:rsidR="003E6CD7" w:rsidRPr="00AA0B48">
        <w:t xml:space="preserve">unutar izvještajnog razdoblja </w:t>
      </w:r>
      <w:r w:rsidR="00241A2F" w:rsidRPr="00AA0B48">
        <w:t xml:space="preserve">ostvario </w:t>
      </w:r>
      <w:r w:rsidR="005C31B1" w:rsidRPr="00AA0B48">
        <w:t xml:space="preserve">tekuću </w:t>
      </w:r>
      <w:r w:rsidR="00241A2F" w:rsidRPr="00AA0B48">
        <w:t xml:space="preserve">pomoć </w:t>
      </w:r>
      <w:r w:rsidR="005C31B1" w:rsidRPr="00AA0B48">
        <w:t xml:space="preserve">iz državnog proračuna </w:t>
      </w:r>
      <w:r w:rsidR="00241A2F" w:rsidRPr="00AA0B48">
        <w:t xml:space="preserve">za kompenzacijske mjere </w:t>
      </w:r>
      <w:r w:rsidR="005C31B1" w:rsidRPr="00AA0B48">
        <w:t xml:space="preserve">u iznosu od </w:t>
      </w:r>
      <w:r w:rsidR="001B324F" w:rsidRPr="00AA0B48">
        <w:t>307.</w:t>
      </w:r>
      <w:r w:rsidR="003E6CD7" w:rsidRPr="00AA0B48">
        <w:t>525,08</w:t>
      </w:r>
      <w:r w:rsidR="005C31B1" w:rsidRPr="00AA0B48">
        <w:t xml:space="preserve"> EUR</w:t>
      </w:r>
      <w:r w:rsidR="001B324F" w:rsidRPr="00AA0B48">
        <w:t xml:space="preserve"> te</w:t>
      </w:r>
      <w:r w:rsidR="005C31B1" w:rsidRPr="00AA0B48">
        <w:t xml:space="preserve"> za fiskalnu održivost vrtića u iznosu od </w:t>
      </w:r>
      <w:r w:rsidR="003E6CD7" w:rsidRPr="00AA0B48">
        <w:t>79.012,29</w:t>
      </w:r>
      <w:r w:rsidR="005C31B1" w:rsidRPr="00AA0B48">
        <w:t xml:space="preserve"> </w:t>
      </w:r>
      <w:r w:rsidR="001B324F" w:rsidRPr="00AA0B48">
        <w:t>EUR.</w:t>
      </w:r>
      <w:r w:rsidR="003E6CD7" w:rsidRPr="00AA0B48">
        <w:t xml:space="preserve"> </w:t>
      </w:r>
    </w:p>
    <w:p w14:paraId="45953CF1" w14:textId="77777777" w:rsidR="001B324F" w:rsidRPr="00AA0B48" w:rsidRDefault="001B324F" w:rsidP="001B324F">
      <w:pPr>
        <w:ind w:firstLine="708"/>
        <w:jc w:val="both"/>
      </w:pPr>
    </w:p>
    <w:p w14:paraId="5014FFA8" w14:textId="40A9C066" w:rsidR="0082024F" w:rsidRPr="00AA0B48" w:rsidRDefault="00A57FFC" w:rsidP="00947D37">
      <w:pPr>
        <w:ind w:firstLine="708"/>
        <w:jc w:val="both"/>
      </w:pPr>
      <w:r w:rsidRPr="00AA0B48">
        <w:rPr>
          <w:b/>
        </w:rPr>
        <w:t>Podskupina</w:t>
      </w:r>
      <w:r w:rsidR="007042EF" w:rsidRPr="00AA0B48">
        <w:rPr>
          <w:b/>
        </w:rPr>
        <w:t xml:space="preserve"> 638</w:t>
      </w:r>
      <w:r w:rsidR="007042EF" w:rsidRPr="00AA0B48">
        <w:t xml:space="preserve"> Prijenosi temeljem prijenosa EU sredstava su ostvareni su ukupnom iznosu od 261.000,00 </w:t>
      </w:r>
      <w:r w:rsidR="0082024F" w:rsidRPr="00AA0B48">
        <w:t xml:space="preserve">EUR-a tijekom izvještajnog razdoblja tekuće godine što je za istovjetan </w:t>
      </w:r>
      <w:r w:rsidR="0082024F" w:rsidRPr="00AA0B48">
        <w:lastRenderedPageBreak/>
        <w:t>iznos veći u odnosu na izvještajno razdoblje prethodne godine</w:t>
      </w:r>
      <w:r w:rsidR="00947D37" w:rsidRPr="00AA0B48">
        <w:t xml:space="preserve"> kada nije bilo ostvarenja prihoda</w:t>
      </w:r>
      <w:r w:rsidR="0082024F" w:rsidRPr="00AA0B48">
        <w:t xml:space="preserve">. Razlog povećanja je ostvarenje prihoda na računima 6381 i 6382. Ostvarenje na računu 6381 – Tekuće pomoći temeljem prijenosa EU sredstava je u iznosu od 21.000,00 EUR-a, a isto se odnosi na projekt </w:t>
      </w:r>
      <w:r w:rsidR="00947D37" w:rsidRPr="00AA0B48">
        <w:t>,,</w:t>
      </w:r>
      <w:r w:rsidR="0082024F" w:rsidRPr="00AA0B48">
        <w:t>Activamos</w:t>
      </w:r>
      <w:r w:rsidR="00947D37" w:rsidRPr="00AA0B48">
        <w:t>''</w:t>
      </w:r>
      <w:r w:rsidR="0082024F" w:rsidRPr="00AA0B48">
        <w:t>.</w:t>
      </w:r>
      <w:r w:rsidR="00947D37" w:rsidRPr="00AA0B48">
        <w:t xml:space="preserve"> </w:t>
      </w:r>
      <w:r w:rsidR="0082024F" w:rsidRPr="00AA0B48">
        <w:t xml:space="preserve">Ostvarenje na računu 6382 - Kapitalne pomoći temeljem prijenosa EU sredstava je u iznosu od 240.000,00 EUR-a, a isto se odnosi na </w:t>
      </w:r>
      <w:r w:rsidR="00E40418" w:rsidRPr="00AA0B48">
        <w:t>p</w:t>
      </w:r>
      <w:r w:rsidR="00B72647" w:rsidRPr="00AA0B48">
        <w:t>rovedbu projekta ,,Rekonstrukcija javnih teniskih igrališta u Gradu Otočcu''.</w:t>
      </w:r>
    </w:p>
    <w:p w14:paraId="3C629866" w14:textId="77777777" w:rsidR="00E40418" w:rsidRPr="00AA0B48" w:rsidRDefault="00E40418" w:rsidP="0082024F">
      <w:pPr>
        <w:jc w:val="both"/>
      </w:pPr>
    </w:p>
    <w:p w14:paraId="3446989B" w14:textId="091C6FD4" w:rsidR="007E69A3" w:rsidRPr="00AA0B48" w:rsidRDefault="00A57FFC" w:rsidP="007E69A3">
      <w:pPr>
        <w:ind w:firstLine="708"/>
        <w:jc w:val="both"/>
      </w:pPr>
      <w:r w:rsidRPr="00AA0B48">
        <w:rPr>
          <w:b/>
        </w:rPr>
        <w:t xml:space="preserve">Skupina </w:t>
      </w:r>
      <w:r w:rsidR="007E69A3" w:rsidRPr="00AA0B48">
        <w:rPr>
          <w:b/>
        </w:rPr>
        <w:t>64</w:t>
      </w:r>
      <w:r w:rsidR="00D77F71" w:rsidRPr="00AA0B48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  <w:r w:rsidR="00947D37" w:rsidRPr="00AA0B48">
        <w:t>Ostvareni prihodi se cjelovito odnose na podskupinu 642 koji su umanjeni za ukupan iznos od 41.223,70 EUR-a u odnosu na izvještajno razdoblje prethodne godine. Značajni razlog smanjenog ostvarenja prihoda se odnosi na račune 6421 i 6423.</w:t>
      </w:r>
      <w:r w:rsidR="00FC512A" w:rsidRPr="00AA0B48">
        <w:t xml:space="preserve"> Račun 6421 – Naknade za koncesije je umanjen za 22.157,41 EUR tj. 91,18% zbog neizdavanja rješenja od strane Hrvatskih voda prema poslovnom subjektu tijekom izvještajnog razdoblja. Račun 6423 – Naknada za korištenje nefinancijske imovine se </w:t>
      </w:r>
      <w:r w:rsidR="005305F3" w:rsidRPr="00AA0B48">
        <w:t>ponajviše odnosi na naknadu za korištenje prostora elektrana, a ostvarenje prihoda po istoj je umanjen zbog manje doznačene naknade od proizvodnje električne energije.</w:t>
      </w:r>
    </w:p>
    <w:p w14:paraId="13594256" w14:textId="77777777" w:rsidR="000F4194" w:rsidRPr="00AA0B48" w:rsidRDefault="000F4194" w:rsidP="007E69A3">
      <w:pPr>
        <w:ind w:firstLine="708"/>
        <w:jc w:val="both"/>
      </w:pPr>
    </w:p>
    <w:p w14:paraId="6252906B" w14:textId="4CEABE20" w:rsidR="00D77F71" w:rsidRPr="00AA0B48" w:rsidRDefault="00A57FFC" w:rsidP="00D77F71">
      <w:pPr>
        <w:ind w:firstLine="708"/>
        <w:jc w:val="both"/>
      </w:pPr>
      <w:r w:rsidRPr="00AA0B48">
        <w:rPr>
          <w:b/>
        </w:rPr>
        <w:t>Skupina</w:t>
      </w:r>
      <w:r w:rsidR="007E69A3" w:rsidRPr="00AA0B48">
        <w:rPr>
          <w:b/>
        </w:rPr>
        <w:t xml:space="preserve"> 65</w:t>
      </w:r>
      <w:r w:rsidR="00D77F71" w:rsidRPr="00AA0B48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642239B8" w14:textId="77777777" w:rsidR="00A57FFC" w:rsidRPr="00AA0B48" w:rsidRDefault="00A57FFC" w:rsidP="00D77F71">
      <w:pPr>
        <w:ind w:firstLine="708"/>
        <w:jc w:val="both"/>
      </w:pPr>
    </w:p>
    <w:p w14:paraId="679D7106" w14:textId="77777777" w:rsidR="00A57FFC" w:rsidRPr="00AA0B48" w:rsidRDefault="00A57FFC" w:rsidP="00D77F71">
      <w:pPr>
        <w:ind w:firstLine="708"/>
        <w:jc w:val="both"/>
      </w:pPr>
    </w:p>
    <w:p w14:paraId="147B3509" w14:textId="52CCD86E" w:rsidR="00D77F71" w:rsidRPr="00AA0B48" w:rsidRDefault="009D74DD" w:rsidP="00D77F71">
      <w:pPr>
        <w:ind w:firstLine="708"/>
        <w:jc w:val="both"/>
        <w:rPr>
          <w:bCs/>
        </w:rPr>
      </w:pPr>
      <w:r w:rsidRPr="00AA0B48">
        <w:rPr>
          <w:b/>
        </w:rPr>
        <w:t xml:space="preserve">Podskupina 652 </w:t>
      </w:r>
      <w:r w:rsidRPr="00AA0B48">
        <w:rPr>
          <w:bCs/>
        </w:rPr>
        <w:t xml:space="preserve">Prihodi po posebnim propisima su značajno uvećani u izvještajnom razdoblju tekuće godine u odnosu na prethodnu godinu u ukupnom iznosu od 379.241,84 EUR-a odnosno 399,50%. Razlog navedenog povećanja se odnosi na račun 6526 Ostali nespomenuti prihodi koji su ostvareni u ukupnom iznosu od 426.194,30 EUR-a </w:t>
      </w:r>
      <w:r w:rsidR="00DB29AE" w:rsidRPr="00AA0B48">
        <w:rPr>
          <w:bCs/>
        </w:rPr>
        <w:t>zbog naplaćenih naknada od strane Hakom-a.</w:t>
      </w:r>
    </w:p>
    <w:p w14:paraId="482D53B2" w14:textId="77777777" w:rsidR="009D74DD" w:rsidRPr="00AA0B48" w:rsidRDefault="009D74DD" w:rsidP="00D77F71">
      <w:pPr>
        <w:ind w:firstLine="708"/>
        <w:jc w:val="both"/>
      </w:pPr>
    </w:p>
    <w:p w14:paraId="55AE5DC7" w14:textId="7AC8FABC" w:rsidR="00D77F71" w:rsidRPr="00AA0B48" w:rsidRDefault="00A57FFC" w:rsidP="00D77F71">
      <w:pPr>
        <w:ind w:firstLine="708"/>
        <w:jc w:val="both"/>
      </w:pPr>
      <w:r w:rsidRPr="00AA0B48">
        <w:rPr>
          <w:b/>
        </w:rPr>
        <w:t>Podskupina</w:t>
      </w:r>
      <w:r w:rsidR="007E69A3" w:rsidRPr="00AA0B48">
        <w:rPr>
          <w:b/>
        </w:rPr>
        <w:t xml:space="preserve"> 653</w:t>
      </w:r>
      <w:r w:rsidR="00D77F71" w:rsidRPr="00AA0B48">
        <w:t xml:space="preserve"> Komunalni doprinos i </w:t>
      </w:r>
      <w:r w:rsidR="00E91759" w:rsidRPr="00AA0B48">
        <w:t xml:space="preserve">komunalne </w:t>
      </w:r>
      <w:r w:rsidR="00D77F71" w:rsidRPr="00AA0B48">
        <w:t xml:space="preserve">naknade, evidentirano je </w:t>
      </w:r>
      <w:r w:rsidR="00F132E8" w:rsidRPr="00AA0B48">
        <w:t>povećanje</w:t>
      </w:r>
      <w:r w:rsidR="000F4194" w:rsidRPr="00AA0B48">
        <w:t xml:space="preserve"> ovih prihoda</w:t>
      </w:r>
      <w:r w:rsidR="00F132E8" w:rsidRPr="00AA0B48">
        <w:t xml:space="preserve"> zbog </w:t>
      </w:r>
      <w:r w:rsidR="00DB29AE" w:rsidRPr="00AA0B48">
        <w:t>poboljšane i kontinuirane naplate unutar izvještajnog razdoblja tekuće godine, a značajan iznos je naplaćen temeljem ovršnog postupka nad pravnom osobom iz prethodnih godina.</w:t>
      </w:r>
    </w:p>
    <w:p w14:paraId="1D508E63" w14:textId="77777777" w:rsidR="00D77F71" w:rsidRPr="00AA0B48" w:rsidRDefault="00D77F71" w:rsidP="00D77F71">
      <w:pPr>
        <w:ind w:firstLine="708"/>
        <w:jc w:val="both"/>
      </w:pPr>
    </w:p>
    <w:p w14:paraId="36731F71" w14:textId="78E8BB01" w:rsidR="007E69A3" w:rsidRPr="00AA0B48" w:rsidRDefault="009D74DD" w:rsidP="00D77F71">
      <w:pPr>
        <w:ind w:firstLine="708"/>
        <w:jc w:val="both"/>
      </w:pPr>
      <w:r w:rsidRPr="00AA0B48">
        <w:rPr>
          <w:b/>
        </w:rPr>
        <w:t>Skupina</w:t>
      </w:r>
      <w:r w:rsidR="007E69A3" w:rsidRPr="00AA0B48">
        <w:rPr>
          <w:b/>
        </w:rPr>
        <w:t xml:space="preserve"> 66</w:t>
      </w:r>
      <w:r w:rsidR="007E69A3" w:rsidRPr="00AA0B48">
        <w:t xml:space="preserve"> Prihod od prodaje proizvoda i usluga te pruženih usluga odnosi</w:t>
      </w:r>
      <w:r w:rsidR="00F21008" w:rsidRPr="00AA0B48">
        <w:t>o</w:t>
      </w:r>
      <w:r w:rsidR="007E69A3" w:rsidRPr="00AA0B48">
        <w:t xml:space="preserve"> se </w:t>
      </w:r>
      <w:r w:rsidR="005A6A91" w:rsidRPr="00AA0B48">
        <w:t>pon</w:t>
      </w:r>
      <w:r w:rsidR="004C076E" w:rsidRPr="00AA0B48">
        <w:t>aj</w:t>
      </w:r>
      <w:r w:rsidR="005A6A91" w:rsidRPr="00AA0B48">
        <w:t xml:space="preserve">više </w:t>
      </w:r>
      <w:r w:rsidR="007E69A3" w:rsidRPr="00AA0B48">
        <w:t xml:space="preserve">na 10% naplaćene naknade za uređenje voda koju </w:t>
      </w:r>
      <w:r w:rsidR="005A6A91" w:rsidRPr="00AA0B48">
        <w:t xml:space="preserve">je </w:t>
      </w:r>
      <w:r w:rsidR="007E69A3" w:rsidRPr="00AA0B48">
        <w:t>Grad Otočac vodi</w:t>
      </w:r>
      <w:r w:rsidR="005A6A91" w:rsidRPr="00AA0B48">
        <w:t>o</w:t>
      </w:r>
      <w:r w:rsidR="007E69A3" w:rsidRPr="00AA0B48">
        <w:t xml:space="preserve"> umjesto Hrvatskih voda </w:t>
      </w:r>
      <w:r w:rsidR="00494B12" w:rsidRPr="00AA0B48">
        <w:t xml:space="preserve">u razdoblju od 01.01.2021 </w:t>
      </w:r>
      <w:r w:rsidR="005A6A91" w:rsidRPr="00AA0B48">
        <w:t>do 31.</w:t>
      </w:r>
      <w:r w:rsidR="00494B12" w:rsidRPr="00AA0B48">
        <w:t>12.</w:t>
      </w:r>
      <w:r w:rsidR="005A6A91" w:rsidRPr="00AA0B48">
        <w:t xml:space="preserve">2024. </w:t>
      </w:r>
      <w:r w:rsidR="007E69A3" w:rsidRPr="00AA0B48">
        <w:t xml:space="preserve">godine. </w:t>
      </w:r>
      <w:r w:rsidR="005A6A91" w:rsidRPr="00AA0B48">
        <w:t xml:space="preserve">Temeljem istog je ostvaren značajno umanjen prihod </w:t>
      </w:r>
      <w:r w:rsidR="0071109B" w:rsidRPr="00AA0B48">
        <w:t xml:space="preserve">odnosno ostvareno je 4.876,61 EUR </w:t>
      </w:r>
      <w:r w:rsidR="009E64DD" w:rsidRPr="00AA0B48">
        <w:t xml:space="preserve">odnosno 92,20% </w:t>
      </w:r>
      <w:r w:rsidR="0071109B" w:rsidRPr="00AA0B48">
        <w:t>manje u izvještajnom razdoblju tekuće godine u odnosu na isto razdoblje prethodne godine.</w:t>
      </w:r>
    </w:p>
    <w:p w14:paraId="798A03B8" w14:textId="77777777" w:rsidR="007E69A3" w:rsidRPr="00AA0B48" w:rsidRDefault="007E69A3" w:rsidP="00D77F71">
      <w:pPr>
        <w:ind w:firstLine="708"/>
        <w:jc w:val="both"/>
      </w:pPr>
    </w:p>
    <w:p w14:paraId="3EBDA999" w14:textId="43D3628E" w:rsidR="00D77F71" w:rsidRPr="00AA0B48" w:rsidRDefault="006F65CD" w:rsidP="00D77F71">
      <w:pPr>
        <w:ind w:firstLine="708"/>
        <w:jc w:val="both"/>
      </w:pPr>
      <w:r w:rsidRPr="00AA0B48">
        <w:rPr>
          <w:b/>
        </w:rPr>
        <w:t>Skupina</w:t>
      </w:r>
      <w:r w:rsidR="007E69A3" w:rsidRPr="00AA0B48">
        <w:rPr>
          <w:b/>
        </w:rPr>
        <w:t xml:space="preserve"> 68</w:t>
      </w:r>
      <w:r w:rsidR="00D77F71" w:rsidRPr="00AA0B48">
        <w:t xml:space="preserve"> Kazne</w:t>
      </w:r>
      <w:r w:rsidR="00643E51" w:rsidRPr="00AA0B48">
        <w:t xml:space="preserve">, </w:t>
      </w:r>
      <w:r w:rsidR="00D77F71" w:rsidRPr="00AA0B48">
        <w:t>upravne mjere</w:t>
      </w:r>
      <w:r w:rsidR="00643E51" w:rsidRPr="00AA0B48">
        <w:t xml:space="preserve"> i ostali </w:t>
      </w:r>
      <w:r w:rsidR="00D77F71" w:rsidRPr="00AA0B48">
        <w:t xml:space="preserve">prihodi su </w:t>
      </w:r>
      <w:r w:rsidR="00643E51" w:rsidRPr="00AA0B48">
        <w:t xml:space="preserve">značajno povećani </w:t>
      </w:r>
      <w:r w:rsidR="00D77F71" w:rsidRPr="00AA0B48">
        <w:t>u</w:t>
      </w:r>
      <w:r w:rsidR="00643E51" w:rsidRPr="00AA0B48">
        <w:t xml:space="preserve"> izvještajnom razdoblju tekuće godine </w:t>
      </w:r>
      <w:r w:rsidR="00D77F71" w:rsidRPr="00AA0B48">
        <w:t xml:space="preserve">odnosu na </w:t>
      </w:r>
      <w:r w:rsidR="00643E51" w:rsidRPr="00AA0B48">
        <w:t xml:space="preserve">prethodno razdoblje </w:t>
      </w:r>
      <w:r w:rsidR="00D77F71" w:rsidRPr="00AA0B48">
        <w:t>202</w:t>
      </w:r>
      <w:r w:rsidR="001B324F" w:rsidRPr="00AA0B48">
        <w:t>3</w:t>
      </w:r>
      <w:r w:rsidR="00D77F71" w:rsidRPr="00AA0B48">
        <w:t>. godin</w:t>
      </w:r>
      <w:r w:rsidR="00643E51" w:rsidRPr="00AA0B48">
        <w:t>e i to u ukupnom iznosu od 19.008,77 EUR-a</w:t>
      </w:r>
      <w:r w:rsidR="00D77F71" w:rsidRPr="00AA0B48">
        <w:t xml:space="preserve">. </w:t>
      </w:r>
      <w:r w:rsidR="0018391D" w:rsidRPr="00AA0B48">
        <w:t>Navedeno povećanje u izvještajnom razdoblju je uzrokovano</w:t>
      </w:r>
      <w:r w:rsidR="00BC1ED1" w:rsidRPr="00AA0B48">
        <w:t xml:space="preserve"> zbog </w:t>
      </w:r>
      <w:r w:rsidR="0018391D" w:rsidRPr="00AA0B48">
        <w:t xml:space="preserve"> temeljem povrata sredstava od strane HEP-a zbog preplate električne energije</w:t>
      </w:r>
      <w:r w:rsidR="00E41740" w:rsidRPr="00AA0B48">
        <w:t xml:space="preserve"> Grada Otočca</w:t>
      </w:r>
      <w:r w:rsidR="0018391D" w:rsidRPr="00AA0B48">
        <w:t xml:space="preserve"> u prethodnim godinama.</w:t>
      </w:r>
    </w:p>
    <w:p w14:paraId="0D2020E3" w14:textId="77777777" w:rsidR="00B6106A" w:rsidRPr="00AA0B48" w:rsidRDefault="00B6106A" w:rsidP="00BE5F97">
      <w:pPr>
        <w:jc w:val="both"/>
      </w:pPr>
    </w:p>
    <w:p w14:paraId="249A50D3" w14:textId="611E3936" w:rsidR="00CE4B36" w:rsidRPr="00AA0B48" w:rsidRDefault="006F65CD" w:rsidP="00CE4B36">
      <w:pPr>
        <w:ind w:firstLine="708"/>
        <w:jc w:val="both"/>
      </w:pPr>
      <w:r w:rsidRPr="00AA0B48">
        <w:rPr>
          <w:b/>
        </w:rPr>
        <w:t>Podskupina</w:t>
      </w:r>
      <w:r w:rsidR="004B4D7E" w:rsidRPr="00AA0B48">
        <w:rPr>
          <w:b/>
        </w:rPr>
        <w:t xml:space="preserve"> 311</w:t>
      </w:r>
      <w:r w:rsidR="00CE4B36" w:rsidRPr="00AA0B48">
        <w:t xml:space="preserve"> </w:t>
      </w:r>
      <w:r w:rsidR="00B04851">
        <w:t xml:space="preserve">Iznos ostvarenja </w:t>
      </w:r>
      <w:r w:rsidR="00CE0A90">
        <w:t xml:space="preserve">rashoda </w:t>
      </w:r>
      <w:r w:rsidR="00B04851">
        <w:t>p</w:t>
      </w:r>
      <w:r w:rsidR="004B4D7E" w:rsidRPr="00AA0B48">
        <w:t>lać</w:t>
      </w:r>
      <w:r w:rsidR="00B04851">
        <w:t>a</w:t>
      </w:r>
      <w:r w:rsidR="009C22E4" w:rsidRPr="00AA0B48">
        <w:t xml:space="preserve"> u  2025. </w:t>
      </w:r>
      <w:r w:rsidR="00CE4B36" w:rsidRPr="00AA0B48">
        <w:t xml:space="preserve">godini </w:t>
      </w:r>
      <w:r w:rsidR="001B324F" w:rsidRPr="00AA0B48">
        <w:t xml:space="preserve">smanjen </w:t>
      </w:r>
      <w:r w:rsidR="00CE0A90">
        <w:t>je</w:t>
      </w:r>
      <w:r w:rsidR="00CE4B36" w:rsidRPr="00AA0B48">
        <w:t xml:space="preserve"> u odnosu na 202</w:t>
      </w:r>
      <w:r w:rsidR="009C22E4" w:rsidRPr="00AA0B48">
        <w:t>4</w:t>
      </w:r>
      <w:r w:rsidR="00CE4B36" w:rsidRPr="00AA0B48">
        <w:t xml:space="preserve">. </w:t>
      </w:r>
      <w:r w:rsidR="00374015" w:rsidRPr="00AA0B48">
        <w:t xml:space="preserve">godinu za </w:t>
      </w:r>
      <w:r w:rsidR="009C22E4" w:rsidRPr="00AA0B48">
        <w:t>7,2</w:t>
      </w:r>
      <w:r w:rsidR="004B4D7E" w:rsidRPr="00AA0B48">
        <w:t>%</w:t>
      </w:r>
      <w:r w:rsidR="003D54D2" w:rsidRPr="00AA0B48">
        <w:t xml:space="preserve">. </w:t>
      </w:r>
    </w:p>
    <w:p w14:paraId="66E103BF" w14:textId="7276BB47" w:rsidR="009C22E4" w:rsidRPr="00AA0B48" w:rsidRDefault="009C22E4" w:rsidP="00CE4B36">
      <w:pPr>
        <w:ind w:firstLine="708"/>
        <w:jc w:val="both"/>
      </w:pPr>
      <w:r w:rsidRPr="00AA0B48">
        <w:lastRenderedPageBreak/>
        <w:t>Razlog tome što je jedan službenik otišao u mirovinu na dan 01.01.2025., a dvije službenice su promijenile poslodavca</w:t>
      </w:r>
      <w:r w:rsidR="00CE0A90">
        <w:t xml:space="preserve"> s krajem prethodne godine.</w:t>
      </w:r>
    </w:p>
    <w:p w14:paraId="7431EFF5" w14:textId="77777777" w:rsidR="00B86BE3" w:rsidRPr="00AA0B48" w:rsidRDefault="00B86BE3" w:rsidP="00CE4B36">
      <w:pPr>
        <w:ind w:firstLine="708"/>
        <w:jc w:val="both"/>
      </w:pPr>
    </w:p>
    <w:p w14:paraId="31C3823D" w14:textId="71D41B72" w:rsidR="00B86BE3" w:rsidRPr="00AA0B48" w:rsidRDefault="00B86BE3" w:rsidP="00B86BE3">
      <w:pPr>
        <w:ind w:firstLine="708"/>
        <w:jc w:val="both"/>
      </w:pPr>
      <w:r w:rsidRPr="00AA0B48">
        <w:rPr>
          <w:b/>
          <w:bCs/>
        </w:rPr>
        <w:t>Podskupina 312</w:t>
      </w:r>
      <w:r w:rsidRPr="00AA0B48">
        <w:t xml:space="preserve"> Ostali rashodi za zaposlene su uvećani za 36.591,14 EUR-a u izvještajnom razdoblju tekuće godine u odnosu na isto razdoblje prethodne godine. Razlog značajnog uvećanja se odnosi na isplatu otpremnine službeniku koji je otišao u mirovinu.</w:t>
      </w:r>
    </w:p>
    <w:p w14:paraId="1A46BFC9" w14:textId="77777777" w:rsidR="001B324F" w:rsidRPr="00AA0B48" w:rsidRDefault="001B324F" w:rsidP="001B324F">
      <w:pPr>
        <w:jc w:val="both"/>
        <w:rPr>
          <w:b/>
        </w:rPr>
      </w:pPr>
    </w:p>
    <w:p w14:paraId="34A82579" w14:textId="3F4193EE" w:rsidR="00CE4B36" w:rsidRPr="00AA0B48" w:rsidRDefault="00AF6A64" w:rsidP="00CE4B36">
      <w:pPr>
        <w:ind w:firstLine="708"/>
        <w:jc w:val="both"/>
      </w:pPr>
      <w:r w:rsidRPr="00AA0B48">
        <w:rPr>
          <w:b/>
        </w:rPr>
        <w:t>Podskupina</w:t>
      </w:r>
      <w:r w:rsidR="00002043" w:rsidRPr="00AA0B48">
        <w:rPr>
          <w:b/>
        </w:rPr>
        <w:t xml:space="preserve"> 313</w:t>
      </w:r>
      <w:r w:rsidR="00CE4B36" w:rsidRPr="00AA0B48">
        <w:t xml:space="preserve"> Doprinosi na plaće su </w:t>
      </w:r>
      <w:r w:rsidR="007821E5" w:rsidRPr="00AA0B48">
        <w:t>povećani</w:t>
      </w:r>
      <w:r w:rsidR="001B324F" w:rsidRPr="00AA0B48">
        <w:t xml:space="preserve"> </w:t>
      </w:r>
      <w:r w:rsidR="00CE4B36" w:rsidRPr="00AA0B48">
        <w:t xml:space="preserve">u odnosu na prethodnu godinu, a razlog je objašnjenje </w:t>
      </w:r>
      <w:r w:rsidR="006D0BDB" w:rsidRPr="00AA0B48">
        <w:t xml:space="preserve">u </w:t>
      </w:r>
      <w:r w:rsidR="007821E5" w:rsidRPr="00AA0B48">
        <w:t>podskupini 312 zbog isplate oporezivog dijela otpremnine službenika</w:t>
      </w:r>
      <w:r w:rsidR="00D72DC4" w:rsidRPr="00AA0B48">
        <w:t xml:space="preserve"> koji je otišao u mirovinu</w:t>
      </w:r>
      <w:r w:rsidR="006D0BDB" w:rsidRPr="00AA0B48">
        <w:t>.</w:t>
      </w:r>
    </w:p>
    <w:p w14:paraId="31B266E1" w14:textId="77777777" w:rsidR="00CE4B36" w:rsidRPr="00AA0B48" w:rsidRDefault="00CE4B36" w:rsidP="00CE4B36">
      <w:pPr>
        <w:ind w:firstLine="708"/>
        <w:jc w:val="both"/>
      </w:pPr>
    </w:p>
    <w:p w14:paraId="24218A00" w14:textId="1321F082" w:rsidR="00CE4B36" w:rsidRPr="00AA0B48" w:rsidRDefault="00376373" w:rsidP="00CE4B36">
      <w:pPr>
        <w:ind w:firstLine="708"/>
        <w:jc w:val="both"/>
      </w:pPr>
      <w:r w:rsidRPr="00AA0B48">
        <w:rPr>
          <w:b/>
        </w:rPr>
        <w:t>Podskupina</w:t>
      </w:r>
      <w:r w:rsidR="006D0BDB" w:rsidRPr="00AA0B48">
        <w:rPr>
          <w:b/>
        </w:rPr>
        <w:t xml:space="preserve"> 321</w:t>
      </w:r>
      <w:r w:rsidR="00CE4B36" w:rsidRPr="00AA0B48">
        <w:t xml:space="preserve"> Naknade troškova zaposlen</w:t>
      </w:r>
      <w:r w:rsidR="006D0BDB" w:rsidRPr="00AA0B48">
        <w:t xml:space="preserve">ima </w:t>
      </w:r>
      <w:r w:rsidR="001B324F" w:rsidRPr="00AA0B48">
        <w:t>smanjene</w:t>
      </w:r>
      <w:r w:rsidR="003D54D2" w:rsidRPr="00AA0B48">
        <w:t xml:space="preserve"> </w:t>
      </w:r>
      <w:r w:rsidR="006D0BDB" w:rsidRPr="00AA0B48">
        <w:t>su u odnosu na 202</w:t>
      </w:r>
      <w:r w:rsidRPr="00AA0B48">
        <w:t>4</w:t>
      </w:r>
      <w:r w:rsidR="00CE4B36" w:rsidRPr="00AA0B48">
        <w:t xml:space="preserve">. godinu  i to za </w:t>
      </w:r>
      <w:r w:rsidRPr="00AA0B48">
        <w:t>35,40</w:t>
      </w:r>
      <w:r w:rsidR="006D0BDB" w:rsidRPr="00AA0B48">
        <w:t>%.</w:t>
      </w:r>
      <w:r w:rsidR="00CE4B36" w:rsidRPr="00AA0B48">
        <w:t xml:space="preserve"> Ovi rashodi se odnose na stručno usavršavanje zaposlenika, službena putovanja te naknade za prijevoz na posao i sa posla.</w:t>
      </w:r>
      <w:r w:rsidRPr="00AA0B48">
        <w:t xml:space="preserve"> Razlog smanjenja se očituje ponajviše na računu 3212 – Naknade za prijevoz, za rad na terenu i odvojeni život unutar kojeg su bile manje isplate</w:t>
      </w:r>
      <w:r w:rsidR="001F02D0" w:rsidRPr="00AA0B48">
        <w:t xml:space="preserve"> naknada za prijevoz na posao i s posla jer su dvije službenice Grada Otočca na roditeljskom dopustu do daljnjeg.</w:t>
      </w:r>
    </w:p>
    <w:p w14:paraId="35B7E7AF" w14:textId="77777777" w:rsidR="00CE4B36" w:rsidRPr="00AA0B48" w:rsidRDefault="00CE4B36" w:rsidP="00CE4B36">
      <w:pPr>
        <w:jc w:val="both"/>
      </w:pPr>
    </w:p>
    <w:p w14:paraId="6B3FFB90" w14:textId="2AFA1F66" w:rsidR="00CE4B36" w:rsidRPr="00AA0B48" w:rsidRDefault="00AC0617" w:rsidP="00CE4B36">
      <w:pPr>
        <w:ind w:firstLine="708"/>
        <w:jc w:val="both"/>
      </w:pPr>
      <w:r w:rsidRPr="00AA0B48">
        <w:rPr>
          <w:b/>
        </w:rPr>
        <w:t>Podskupina</w:t>
      </w:r>
      <w:r w:rsidR="006D0BDB" w:rsidRPr="00AA0B48">
        <w:rPr>
          <w:b/>
        </w:rPr>
        <w:t xml:space="preserve"> 322</w:t>
      </w:r>
      <w:r w:rsidR="00CE4B36" w:rsidRPr="00AA0B48">
        <w:t xml:space="preserve"> Rashodi za materijal i energiju </w:t>
      </w:r>
      <w:r w:rsidR="00177C2F" w:rsidRPr="00AA0B48">
        <w:t>uvećani</w:t>
      </w:r>
      <w:r w:rsidR="00CE4B36" w:rsidRPr="00AA0B48">
        <w:t xml:space="preserve"> su u </w:t>
      </w:r>
      <w:r w:rsidR="00177C2F" w:rsidRPr="00AA0B48">
        <w:t xml:space="preserve">izvještajnom razdoblju u </w:t>
      </w:r>
      <w:r w:rsidR="00CE4B36" w:rsidRPr="00AA0B48">
        <w:t>odno</w:t>
      </w:r>
      <w:r w:rsidR="006D0BDB" w:rsidRPr="00AA0B48">
        <w:t>su na</w:t>
      </w:r>
      <w:r w:rsidR="00177C2F" w:rsidRPr="00AA0B48">
        <w:t xml:space="preserve"> isto razdoblje </w:t>
      </w:r>
      <w:r w:rsidR="006D0BDB" w:rsidRPr="00AA0B48">
        <w:t xml:space="preserve"> 202</w:t>
      </w:r>
      <w:r w:rsidR="00177C2F" w:rsidRPr="00AA0B48">
        <w:t>4</w:t>
      </w:r>
      <w:r w:rsidR="00CE4B36" w:rsidRPr="00AA0B48">
        <w:t>. godin</w:t>
      </w:r>
      <w:r w:rsidR="00177C2F" w:rsidRPr="00AA0B48">
        <w:t>e</w:t>
      </w:r>
      <w:r w:rsidR="0013670A" w:rsidRPr="00AA0B48">
        <w:t xml:space="preserve"> za 17.850,26 EUR-a odnosno 82,30%</w:t>
      </w:r>
      <w:r w:rsidR="00CE4B36" w:rsidRPr="00AA0B48">
        <w:t xml:space="preserve">. Navedeni rashodi odnose se na: uredski materijal, energiju koja obuhvaća troškove električne energije te rashode za grijanje (lož ulje, pelete), a najveće </w:t>
      </w:r>
      <w:r w:rsidR="00177C2F" w:rsidRPr="00AA0B48">
        <w:t>uvećanje</w:t>
      </w:r>
      <w:r w:rsidR="00980F30" w:rsidRPr="00AA0B48">
        <w:t xml:space="preserve"> odnosi se na </w:t>
      </w:r>
      <w:r w:rsidR="006D2B30" w:rsidRPr="00AA0B48">
        <w:t>nabavu energenata</w:t>
      </w:r>
      <w:r w:rsidR="00980F30" w:rsidRPr="00AA0B48">
        <w:t xml:space="preserve"> </w:t>
      </w:r>
      <w:r w:rsidR="006D2B30" w:rsidRPr="00AA0B48">
        <w:t>odnosno</w:t>
      </w:r>
      <w:r w:rsidR="00177C2F" w:rsidRPr="00AA0B48">
        <w:t xml:space="preserve"> nabav</w:t>
      </w:r>
      <w:r w:rsidR="006D2B30" w:rsidRPr="00AA0B48">
        <w:t>u</w:t>
      </w:r>
      <w:r w:rsidR="00177C2F" w:rsidRPr="00AA0B48">
        <w:t xml:space="preserve"> lož ulja za zgradu gradske uprave, peleta </w:t>
      </w:r>
      <w:r w:rsidR="006D2B30" w:rsidRPr="00AA0B48">
        <w:t xml:space="preserve">za ostale objekte u vlasništvu Grada Otočca i drugih materijalnih rashoda. </w:t>
      </w:r>
    </w:p>
    <w:p w14:paraId="10A2BF19" w14:textId="77777777" w:rsidR="00CE4B36" w:rsidRPr="00AA0B48" w:rsidRDefault="00CE4B36" w:rsidP="00CE4B36">
      <w:pPr>
        <w:ind w:firstLine="708"/>
        <w:jc w:val="both"/>
      </w:pPr>
    </w:p>
    <w:p w14:paraId="4E89D841" w14:textId="272C5139" w:rsidR="00CE4B36" w:rsidRPr="00AA0B48" w:rsidRDefault="00AC0617" w:rsidP="00CE4B36">
      <w:pPr>
        <w:ind w:firstLine="708"/>
        <w:jc w:val="both"/>
      </w:pPr>
      <w:r w:rsidRPr="00AA0B48">
        <w:rPr>
          <w:b/>
        </w:rPr>
        <w:t>Podskupina</w:t>
      </w:r>
      <w:r w:rsidR="000B2428" w:rsidRPr="00AA0B48">
        <w:rPr>
          <w:b/>
        </w:rPr>
        <w:t xml:space="preserve"> 323</w:t>
      </w:r>
      <w:r w:rsidR="00CE4B36" w:rsidRPr="00AA0B48">
        <w:t xml:space="preserve"> Rashodi za usluge su povećani u odnosu na prethodnu godinu za</w:t>
      </w:r>
      <w:r w:rsidR="006D0C7D" w:rsidRPr="00AA0B48">
        <w:t xml:space="preserve"> 123.846,39 EUR-a odnosno</w:t>
      </w:r>
      <w:r w:rsidR="00CE4B36" w:rsidRPr="00AA0B48">
        <w:t xml:space="preserve"> </w:t>
      </w:r>
      <w:r w:rsidR="001B324F" w:rsidRPr="00AA0B48">
        <w:t>4</w:t>
      </w:r>
      <w:r w:rsidR="003649AC" w:rsidRPr="00AA0B48">
        <w:t>5,20</w:t>
      </w:r>
      <w:r w:rsidR="000B2428" w:rsidRPr="00AA0B48">
        <w:t>%</w:t>
      </w:r>
      <w:r w:rsidR="006D0C7D" w:rsidRPr="00AA0B48">
        <w:t xml:space="preserve">. </w:t>
      </w:r>
      <w:r w:rsidR="00CE4B36" w:rsidRPr="00AA0B48">
        <w:t>Najveće povećanje</w:t>
      </w:r>
      <w:r w:rsidR="00374015" w:rsidRPr="00AA0B48">
        <w:t xml:space="preserve"> rashoda</w:t>
      </w:r>
      <w:r w:rsidR="00CE4B36" w:rsidRPr="00AA0B48">
        <w:t xml:space="preserve"> se odnosi na</w:t>
      </w:r>
      <w:r w:rsidR="00A8340D" w:rsidRPr="00AA0B48">
        <w:t xml:space="preserve"> intelektualne i osobne usluge</w:t>
      </w:r>
      <w:r w:rsidR="006747BC" w:rsidRPr="00AA0B48">
        <w:t xml:space="preserve">, </w:t>
      </w:r>
      <w:r w:rsidR="00A8340D" w:rsidRPr="00AA0B48">
        <w:t xml:space="preserve">zdravstvene i veterinarske usluge, </w:t>
      </w:r>
      <w:r w:rsidR="001B324F" w:rsidRPr="00AA0B48">
        <w:t>računalne usluge</w:t>
      </w:r>
      <w:r w:rsidR="00CE4B36" w:rsidRPr="00AA0B48">
        <w:t xml:space="preserve"> i</w:t>
      </w:r>
      <w:r w:rsidR="008417C1" w:rsidRPr="00AA0B48">
        <w:t xml:space="preserve"> </w:t>
      </w:r>
      <w:r w:rsidR="00CE4B36" w:rsidRPr="00AA0B48">
        <w:t>sl.</w:t>
      </w:r>
      <w:r w:rsidR="00002043" w:rsidRPr="00AA0B48">
        <w:t xml:space="preserve"> Povećanje cijena usluga također je razlog povećana rashoda za usluge. </w:t>
      </w:r>
    </w:p>
    <w:p w14:paraId="193A1BF8" w14:textId="77777777" w:rsidR="000B2428" w:rsidRPr="00AA0B48" w:rsidRDefault="000B2428" w:rsidP="00CE4B36">
      <w:pPr>
        <w:ind w:firstLine="708"/>
        <w:jc w:val="both"/>
      </w:pPr>
    </w:p>
    <w:p w14:paraId="654FB137" w14:textId="03BD030C" w:rsidR="00CE4B36" w:rsidRPr="00AA0B48" w:rsidRDefault="00AC0617" w:rsidP="00CE4B36">
      <w:pPr>
        <w:ind w:firstLine="708"/>
        <w:jc w:val="both"/>
      </w:pPr>
      <w:r w:rsidRPr="00AA0B48">
        <w:rPr>
          <w:b/>
        </w:rPr>
        <w:t>Podskupina</w:t>
      </w:r>
      <w:r w:rsidR="000B2428" w:rsidRPr="00AA0B48">
        <w:rPr>
          <w:b/>
        </w:rPr>
        <w:t xml:space="preserve"> 329</w:t>
      </w:r>
      <w:r w:rsidR="00CE4B36" w:rsidRPr="00AA0B48">
        <w:t xml:space="preserve"> Ostali nespomenuti rashodi poslovanja </w:t>
      </w:r>
      <w:r w:rsidR="002F5799" w:rsidRPr="00AA0B48">
        <w:t>umanjeni</w:t>
      </w:r>
      <w:r w:rsidR="00080A65" w:rsidRPr="00AA0B48">
        <w:t xml:space="preserve"> </w:t>
      </w:r>
      <w:r w:rsidR="00CE4B36" w:rsidRPr="00AA0B48">
        <w:t>su u odnosu na prethodnu godinu</w:t>
      </w:r>
      <w:r w:rsidR="002F5799" w:rsidRPr="00AA0B48">
        <w:t xml:space="preserve"> za </w:t>
      </w:r>
      <w:r w:rsidR="00C30D52" w:rsidRPr="00AA0B48">
        <w:t>1.278,09 EUR-a odnosno 36,30%</w:t>
      </w:r>
      <w:r w:rsidR="00CE4B36" w:rsidRPr="00AA0B48">
        <w:t xml:space="preserve">. </w:t>
      </w:r>
      <w:r w:rsidR="00080A65" w:rsidRPr="00AA0B48">
        <w:t>Rashodi</w:t>
      </w:r>
      <w:r w:rsidR="00CE4B36" w:rsidRPr="00AA0B48">
        <w:t xml:space="preserve"> se odnose na naknadu za rad predstavničkih i izvršnih tijela</w:t>
      </w:r>
      <w:r w:rsidR="00864532" w:rsidRPr="00AA0B48">
        <w:t xml:space="preserve"> i </w:t>
      </w:r>
      <w:r w:rsidR="00CE4B36" w:rsidRPr="00AA0B48">
        <w:t>povjerenstava</w:t>
      </w:r>
      <w:r w:rsidR="00080A65" w:rsidRPr="00AA0B48">
        <w:t>, reprezentaciju, članarine, premije osiguranja i</w:t>
      </w:r>
      <w:r w:rsidR="004D0596" w:rsidRPr="00AA0B48">
        <w:t xml:space="preserve"> </w:t>
      </w:r>
      <w:r w:rsidR="00080A65" w:rsidRPr="00AA0B48">
        <w:t>sl.</w:t>
      </w:r>
      <w:r w:rsidR="002F5799" w:rsidRPr="00AA0B48">
        <w:t xml:space="preserve"> Najveće smanjenje se očituje kroz račune 3293 i 3295.</w:t>
      </w:r>
    </w:p>
    <w:p w14:paraId="3D4E66B1" w14:textId="77777777" w:rsidR="00CE4B36" w:rsidRPr="00AA0B48" w:rsidRDefault="00CE4B36" w:rsidP="00CE4B36">
      <w:pPr>
        <w:ind w:firstLine="708"/>
        <w:jc w:val="both"/>
        <w:rPr>
          <w:b/>
        </w:rPr>
      </w:pPr>
    </w:p>
    <w:p w14:paraId="03C67ABB" w14:textId="0837FF4D" w:rsidR="00CE4B36" w:rsidRPr="00AA0B48" w:rsidRDefault="00AC0617" w:rsidP="00CE4B36">
      <w:pPr>
        <w:ind w:firstLine="708"/>
        <w:jc w:val="both"/>
      </w:pPr>
      <w:r w:rsidRPr="00AA0B48">
        <w:rPr>
          <w:b/>
        </w:rPr>
        <w:t>Skupina</w:t>
      </w:r>
      <w:r w:rsidR="000B2428" w:rsidRPr="00AA0B48">
        <w:rPr>
          <w:b/>
        </w:rPr>
        <w:t xml:space="preserve"> 34</w:t>
      </w:r>
      <w:r w:rsidR="00CE4B36" w:rsidRPr="00AA0B48">
        <w:t xml:space="preserve"> </w:t>
      </w:r>
      <w:r w:rsidR="000B2428" w:rsidRPr="00AA0B48">
        <w:t>Financijski</w:t>
      </w:r>
      <w:r w:rsidR="00CE4B36" w:rsidRPr="00AA0B48">
        <w:t xml:space="preserve"> rashodi </w:t>
      </w:r>
      <w:r w:rsidRPr="00AA0B48">
        <w:t>uvećan</w:t>
      </w:r>
      <w:r w:rsidR="00080A65" w:rsidRPr="00AA0B48">
        <w:t>i</w:t>
      </w:r>
      <w:r w:rsidR="00CE4B36" w:rsidRPr="00AA0B48">
        <w:t xml:space="preserve"> su u odnosu na prethodnu godinu</w:t>
      </w:r>
      <w:r w:rsidR="00635B01" w:rsidRPr="00AA0B48">
        <w:t xml:space="preserve"> za</w:t>
      </w:r>
      <w:r w:rsidR="00214927" w:rsidRPr="00AA0B48">
        <w:t xml:space="preserve"> 22.436</w:t>
      </w:r>
      <w:r w:rsidR="00164D05" w:rsidRPr="00AA0B48">
        <w:t xml:space="preserve">,12 </w:t>
      </w:r>
      <w:r w:rsidR="00214927" w:rsidRPr="00AA0B48">
        <w:t>EUR.-a odnosno 1.565,70%</w:t>
      </w:r>
      <w:r w:rsidR="00CE4B36" w:rsidRPr="00AA0B48">
        <w:t xml:space="preserve">, a </w:t>
      </w:r>
      <w:r w:rsidRPr="00AA0B48">
        <w:t xml:space="preserve">najvećim dijelom se </w:t>
      </w:r>
      <w:r w:rsidR="00CE4B36" w:rsidRPr="00AA0B48">
        <w:t xml:space="preserve">odnosi na </w:t>
      </w:r>
      <w:r w:rsidR="00635B01" w:rsidRPr="00AA0B48">
        <w:t xml:space="preserve">ostale </w:t>
      </w:r>
      <w:r w:rsidRPr="00AA0B48">
        <w:t xml:space="preserve">nespomenute </w:t>
      </w:r>
      <w:r w:rsidR="00635B01" w:rsidRPr="00AA0B48">
        <w:t>financijske rashode</w:t>
      </w:r>
      <w:r w:rsidR="00164D05" w:rsidRPr="00AA0B48">
        <w:t xml:space="preserve"> gdje je plaćena poticajna naknada za smanjenje količine miješanog komunalnog otpada prema Fondu za zaštitu okoliša i energetsku učinkovitost. Manji </w:t>
      </w:r>
      <w:r w:rsidR="00635B01" w:rsidRPr="00AA0B48">
        <w:t>di</w:t>
      </w:r>
      <w:r w:rsidR="00164D05" w:rsidRPr="00AA0B48">
        <w:t>o rashoda se odnosi</w:t>
      </w:r>
      <w:r w:rsidR="00635B01" w:rsidRPr="00AA0B48">
        <w:t xml:space="preserve"> na </w:t>
      </w:r>
      <w:r w:rsidR="00CE4B36" w:rsidRPr="00AA0B48">
        <w:t xml:space="preserve">bankarske usluge i </w:t>
      </w:r>
      <w:r w:rsidR="00B705E3" w:rsidRPr="00AA0B48">
        <w:t>kamate za povrat kredita HBOR-a.</w:t>
      </w:r>
      <w:r w:rsidR="00164D05" w:rsidRPr="00AA0B48">
        <w:t xml:space="preserve"> </w:t>
      </w:r>
    </w:p>
    <w:p w14:paraId="705F1705" w14:textId="77777777" w:rsidR="00CE4B36" w:rsidRPr="00AA0B48" w:rsidRDefault="00CE4B36" w:rsidP="00374015">
      <w:pPr>
        <w:jc w:val="both"/>
      </w:pPr>
    </w:p>
    <w:p w14:paraId="0B0318C6" w14:textId="5F5C10E9" w:rsidR="00085011" w:rsidRPr="00AA0B48" w:rsidRDefault="00AC0617" w:rsidP="00085011">
      <w:pPr>
        <w:ind w:firstLine="708"/>
        <w:jc w:val="both"/>
      </w:pPr>
      <w:r w:rsidRPr="00AA0B48">
        <w:rPr>
          <w:b/>
        </w:rPr>
        <w:t>Podskupina</w:t>
      </w:r>
      <w:r w:rsidR="001673BF" w:rsidRPr="00AA0B48">
        <w:rPr>
          <w:b/>
        </w:rPr>
        <w:t xml:space="preserve"> 351</w:t>
      </w:r>
      <w:r w:rsidR="00085011" w:rsidRPr="00AA0B48">
        <w:t xml:space="preserve"> Subvencije trgovačkim društvima u javnom sektoru </w:t>
      </w:r>
      <w:r w:rsidR="00D3432E" w:rsidRPr="00AA0B48">
        <w:t xml:space="preserve">povećane su za </w:t>
      </w:r>
      <w:r w:rsidR="00CB460C" w:rsidRPr="00AA0B48">
        <w:t>21,90</w:t>
      </w:r>
      <w:r w:rsidR="00D3432E" w:rsidRPr="00AA0B48">
        <w:t>%</w:t>
      </w:r>
      <w:r w:rsidR="00085011" w:rsidRPr="00AA0B48">
        <w:t xml:space="preserve"> u odnosu na </w:t>
      </w:r>
      <w:r w:rsidR="001673BF" w:rsidRPr="00AA0B48">
        <w:t>202</w:t>
      </w:r>
      <w:r w:rsidR="00CB460C" w:rsidRPr="00AA0B48">
        <w:t>4</w:t>
      </w:r>
      <w:r w:rsidR="00085011" w:rsidRPr="00AA0B48">
        <w:t xml:space="preserve">. godinu. U </w:t>
      </w:r>
      <w:r w:rsidR="001673BF" w:rsidRPr="00AA0B48">
        <w:t>202</w:t>
      </w:r>
      <w:r w:rsidR="00CB460C" w:rsidRPr="00AA0B48">
        <w:t>5</w:t>
      </w:r>
      <w:r w:rsidR="00085011" w:rsidRPr="00AA0B48">
        <w:t>. godini Grad je subvencionirao trgovačko društvo Gacka d.o.o. za umanjenje cijene odvoza kućnog otpada za korisnike. Grad sufinancira cijenu odvoza kućnog</w:t>
      </w:r>
      <w:r w:rsidR="001673BF" w:rsidRPr="00AA0B48">
        <w:t xml:space="preserve"> otpada 10% po računu korisnika.</w:t>
      </w:r>
      <w:r w:rsidR="00002043" w:rsidRPr="00AA0B48">
        <w:t xml:space="preserve"> Također na navedenom kontu evidentirana je i subvencija lokalnom radiju Hrvatski radio Otoča</w:t>
      </w:r>
      <w:r w:rsidR="00B3236A" w:rsidRPr="00AA0B48">
        <w:t>c</w:t>
      </w:r>
      <w:r w:rsidR="00002043" w:rsidRPr="00AA0B48">
        <w:t xml:space="preserve">. </w:t>
      </w:r>
    </w:p>
    <w:p w14:paraId="10DA2472" w14:textId="77777777" w:rsidR="00085011" w:rsidRPr="00AA0B48" w:rsidRDefault="00085011" w:rsidP="00085011">
      <w:pPr>
        <w:ind w:firstLine="708"/>
        <w:jc w:val="both"/>
      </w:pPr>
    </w:p>
    <w:p w14:paraId="1BB4EBF4" w14:textId="79B58C5D" w:rsidR="00085011" w:rsidRPr="00AA0B48" w:rsidRDefault="00AC0617" w:rsidP="00085011">
      <w:pPr>
        <w:ind w:firstLine="708"/>
        <w:jc w:val="both"/>
      </w:pPr>
      <w:r w:rsidRPr="00AA0B48">
        <w:rPr>
          <w:b/>
        </w:rPr>
        <w:t>Podskupina</w:t>
      </w:r>
      <w:r w:rsidR="001673BF" w:rsidRPr="00AA0B48">
        <w:rPr>
          <w:b/>
        </w:rPr>
        <w:t xml:space="preserve"> 352</w:t>
      </w:r>
      <w:r w:rsidR="00085011" w:rsidRPr="00AA0B48">
        <w:t xml:space="preserve"> Subvencije </w:t>
      </w:r>
      <w:r w:rsidR="00B20054" w:rsidRPr="00AA0B48">
        <w:t>kreditnim i financijskim inst</w:t>
      </w:r>
      <w:r w:rsidR="00B31C36">
        <w:t>itu</w:t>
      </w:r>
      <w:r w:rsidR="00B20054" w:rsidRPr="00AA0B48">
        <w:t xml:space="preserve">cijama, </w:t>
      </w:r>
      <w:r w:rsidR="00085011" w:rsidRPr="00AA0B48">
        <w:t xml:space="preserve">trgovačkim društvima, zadrugama, poljoprivrednicima i obrtnicima izvan javnog sektora </w:t>
      </w:r>
      <w:r w:rsidR="001673BF" w:rsidRPr="00AA0B48">
        <w:t xml:space="preserve">odnosi se na </w:t>
      </w:r>
      <w:r w:rsidR="00085011" w:rsidRPr="00AA0B48">
        <w:t xml:space="preserve">subvencije poljoprivrednicima i obrtnicima a to su subvencije za umjetno osjemenjivanje krava, </w:t>
      </w:r>
      <w:r w:rsidR="00085011" w:rsidRPr="00AA0B48">
        <w:lastRenderedPageBreak/>
        <w:t>mikročipiranje i prvo cijepljenje pasa, sterilizacija i k</w:t>
      </w:r>
      <w:r w:rsidR="001673BF" w:rsidRPr="00AA0B48">
        <w:t>astracija pasa i mačaka</w:t>
      </w:r>
      <w:r w:rsidR="00B3236A" w:rsidRPr="00AA0B48">
        <w:t>.</w:t>
      </w:r>
      <w:r w:rsidR="00B20054" w:rsidRPr="00AA0B48">
        <w:t xml:space="preserve"> Isti rashod je umanjen za </w:t>
      </w:r>
      <w:r w:rsidR="00D61B46" w:rsidRPr="00AA0B48">
        <w:t>967,02 EUR-a odnosno 19,70%.</w:t>
      </w:r>
    </w:p>
    <w:p w14:paraId="0B6DE450" w14:textId="77777777" w:rsidR="00510608" w:rsidRPr="00AA0B48" w:rsidRDefault="00510608" w:rsidP="00D06837">
      <w:pPr>
        <w:jc w:val="both"/>
        <w:rPr>
          <w:b/>
          <w:bCs/>
        </w:rPr>
      </w:pPr>
    </w:p>
    <w:p w14:paraId="18043EE3" w14:textId="5B2616B9" w:rsidR="00510608" w:rsidRPr="00AA0B48" w:rsidRDefault="00AC0617" w:rsidP="00085011">
      <w:pPr>
        <w:ind w:firstLine="708"/>
        <w:jc w:val="both"/>
        <w:rPr>
          <w:b/>
          <w:bCs/>
        </w:rPr>
      </w:pPr>
      <w:r w:rsidRPr="00AA0B48">
        <w:rPr>
          <w:b/>
        </w:rPr>
        <w:t>Podskupina</w:t>
      </w:r>
      <w:r w:rsidR="00510608" w:rsidRPr="00AA0B48">
        <w:rPr>
          <w:b/>
          <w:bCs/>
        </w:rPr>
        <w:t xml:space="preserve"> 366  </w:t>
      </w:r>
      <w:r w:rsidR="00510608" w:rsidRPr="00AA0B48">
        <w:t xml:space="preserve">Pomoći proračunskim korisnicima drugih proračuna odnosi se na </w:t>
      </w:r>
      <w:r w:rsidR="00DD0B60" w:rsidRPr="00AA0B48">
        <w:t xml:space="preserve">sufinanciranje </w:t>
      </w:r>
      <w:r w:rsidR="001C32E0" w:rsidRPr="00AA0B48">
        <w:t>škole plivanja proračunskog korisniku Dječjem vrtiću Ciciban na otoku Rabu.</w:t>
      </w:r>
    </w:p>
    <w:p w14:paraId="06CCAE82" w14:textId="77777777" w:rsidR="00085011" w:rsidRPr="00AA0B48" w:rsidRDefault="00085011" w:rsidP="00E91759">
      <w:pPr>
        <w:jc w:val="both"/>
      </w:pPr>
    </w:p>
    <w:p w14:paraId="754F73E9" w14:textId="3A10613B" w:rsidR="00085011" w:rsidRPr="00AA0B48" w:rsidRDefault="00AC0617" w:rsidP="00085011">
      <w:pPr>
        <w:ind w:firstLine="708"/>
        <w:jc w:val="both"/>
      </w:pPr>
      <w:r w:rsidRPr="00AA0B48">
        <w:rPr>
          <w:b/>
        </w:rPr>
        <w:t>Podskupina</w:t>
      </w:r>
      <w:r w:rsidR="001673BF" w:rsidRPr="00AA0B48">
        <w:rPr>
          <w:b/>
        </w:rPr>
        <w:t xml:space="preserve"> 367</w:t>
      </w:r>
      <w:r w:rsidR="00085011" w:rsidRPr="00AA0B48">
        <w:t xml:space="preserve"> Prijenosi proračunskim korisnicima iz nadležnog proračun za financiranje redovne djelatnost</w:t>
      </w:r>
      <w:r w:rsidR="001673BF" w:rsidRPr="00AA0B48">
        <w:t>i</w:t>
      </w:r>
      <w:r w:rsidR="00921E22" w:rsidRPr="00AA0B48">
        <w:t xml:space="preserve">. </w:t>
      </w:r>
      <w:r w:rsidR="001673BF" w:rsidRPr="00AA0B48">
        <w:t>U</w:t>
      </w:r>
      <w:r w:rsidR="00921E22" w:rsidRPr="00AA0B48">
        <w:t xml:space="preserve"> izvještajnom razdoblju tekuće godine</w:t>
      </w:r>
      <w:r w:rsidR="001673BF" w:rsidRPr="00AA0B48">
        <w:t xml:space="preserve"> </w:t>
      </w:r>
      <w:r w:rsidR="00085011" w:rsidRPr="00AA0B48">
        <w:t xml:space="preserve">Grad je financirao 4 proračunska korisnika i to: Gacko pučko otvoreno učilište  u iznosu </w:t>
      </w:r>
      <w:r w:rsidR="00AA0B48" w:rsidRPr="00AA0B48">
        <w:t>81.194,06</w:t>
      </w:r>
      <w:r w:rsidR="00EC7C7F" w:rsidRPr="00AA0B48">
        <w:t xml:space="preserve"> EUR</w:t>
      </w:r>
      <w:r w:rsidR="00085011" w:rsidRPr="00AA0B48">
        <w:t xml:space="preserve">, </w:t>
      </w:r>
      <w:r w:rsidR="00925660" w:rsidRPr="00AA0B48">
        <w:t>D</w:t>
      </w:r>
      <w:r w:rsidR="00085011" w:rsidRPr="00AA0B48">
        <w:t xml:space="preserve">ječji vrtić Ciciban u iznosu od  </w:t>
      </w:r>
      <w:r w:rsidR="00AA0B48" w:rsidRPr="00AA0B48">
        <w:t>179.469,27</w:t>
      </w:r>
      <w:r w:rsidR="00D662CB" w:rsidRPr="00AA0B48">
        <w:t xml:space="preserve"> </w:t>
      </w:r>
      <w:r w:rsidR="00EC7C7F" w:rsidRPr="00AA0B48">
        <w:t>EUR</w:t>
      </w:r>
      <w:r w:rsidR="00085011" w:rsidRPr="00AA0B48">
        <w:t>, Javn</w:t>
      </w:r>
      <w:r w:rsidR="00002043" w:rsidRPr="00AA0B48">
        <w:t>u ustanovu Narodnu knjižnicu sa</w:t>
      </w:r>
      <w:r w:rsidR="00085011" w:rsidRPr="00AA0B48">
        <w:t xml:space="preserve"> iznosom od </w:t>
      </w:r>
      <w:r w:rsidR="00AA0B48" w:rsidRPr="00AA0B48">
        <w:t>24.252,11</w:t>
      </w:r>
      <w:r w:rsidR="0000264D" w:rsidRPr="00AA0B48">
        <w:t xml:space="preserve"> </w:t>
      </w:r>
      <w:r w:rsidR="00050D08" w:rsidRPr="00AA0B48">
        <w:t>EUR</w:t>
      </w:r>
      <w:r w:rsidR="00085011" w:rsidRPr="00AA0B48">
        <w:t xml:space="preserve"> i Centar za pomoć u kući sa iznosom od </w:t>
      </w:r>
      <w:r w:rsidR="00AA0B48" w:rsidRPr="00AA0B48">
        <w:t>15.918,34</w:t>
      </w:r>
      <w:r w:rsidR="00050D08" w:rsidRPr="00AA0B48">
        <w:t xml:space="preserve"> EUR.</w:t>
      </w:r>
      <w:r w:rsidR="00085011" w:rsidRPr="00AA0B48">
        <w:t xml:space="preserve"> </w:t>
      </w:r>
      <w:r w:rsidR="00AA0B48" w:rsidRPr="00AA0B48">
        <w:t>Navedeno čini ukupan iznos od 300.833,78 EUR-a.</w:t>
      </w:r>
    </w:p>
    <w:p w14:paraId="041EA4D0" w14:textId="77777777" w:rsidR="00085011" w:rsidRPr="00AA0B48" w:rsidRDefault="00085011" w:rsidP="00085011">
      <w:pPr>
        <w:ind w:firstLine="708"/>
        <w:jc w:val="both"/>
      </w:pPr>
    </w:p>
    <w:p w14:paraId="26A57A15" w14:textId="109E1F31" w:rsidR="00085011" w:rsidRPr="00AA0B48" w:rsidRDefault="00AC0617" w:rsidP="00085011">
      <w:pPr>
        <w:ind w:firstLine="708"/>
        <w:jc w:val="both"/>
      </w:pPr>
      <w:r w:rsidRPr="00AA0B48">
        <w:rPr>
          <w:b/>
        </w:rPr>
        <w:t>Podskupina</w:t>
      </w:r>
      <w:r w:rsidR="001673BF" w:rsidRPr="00AA0B48">
        <w:rPr>
          <w:b/>
        </w:rPr>
        <w:t xml:space="preserve"> 372</w:t>
      </w:r>
      <w:r w:rsidR="00085011" w:rsidRPr="00AA0B48">
        <w:t xml:space="preserve"> Ostale naknade građanima i kućanstvima iz proračuna </w:t>
      </w:r>
      <w:r w:rsidR="00743E44" w:rsidRPr="00AA0B48">
        <w:t>uvećane</w:t>
      </w:r>
      <w:r w:rsidR="00E7338F" w:rsidRPr="00AA0B48">
        <w:t xml:space="preserve"> </w:t>
      </w:r>
      <w:r w:rsidR="001673BF" w:rsidRPr="00AA0B48">
        <w:t>su u odnosu na 202</w:t>
      </w:r>
      <w:r w:rsidR="00743E44" w:rsidRPr="00AA0B48">
        <w:t>4</w:t>
      </w:r>
      <w:r w:rsidR="00085011" w:rsidRPr="00AA0B48">
        <w:t>. godinu</w:t>
      </w:r>
      <w:r w:rsidR="00743E44" w:rsidRPr="00AA0B48">
        <w:t xml:space="preserve"> za 11.794,56 EUR-a odnosno 18,70%</w:t>
      </w:r>
      <w:r w:rsidR="00215FB9" w:rsidRPr="00AA0B48">
        <w:t xml:space="preserve">. </w:t>
      </w:r>
      <w:r w:rsidR="00085011" w:rsidRPr="00AA0B48">
        <w:t>Na ovom računu knjižene su subvencije stanarine, stipendije</w:t>
      </w:r>
      <w:r w:rsidR="00D4108B" w:rsidRPr="00AA0B48">
        <w:t xml:space="preserve"> i školarine</w:t>
      </w:r>
      <w:r w:rsidR="00085011" w:rsidRPr="00AA0B48">
        <w:t>,</w:t>
      </w:r>
      <w:r w:rsidR="003A1F94" w:rsidRPr="00AA0B48">
        <w:t xml:space="preserve"> </w:t>
      </w:r>
      <w:r w:rsidR="00085011" w:rsidRPr="00AA0B48">
        <w:t>pomoć</w:t>
      </w:r>
      <w:r w:rsidR="00D4108B" w:rsidRPr="00AA0B48">
        <w:t>i</w:t>
      </w:r>
      <w:r w:rsidR="00085011" w:rsidRPr="00AA0B48">
        <w:t xml:space="preserve"> obitelji</w:t>
      </w:r>
      <w:r w:rsidR="00D4108B" w:rsidRPr="00AA0B48">
        <w:t>ma</w:t>
      </w:r>
      <w:r w:rsidR="00085011" w:rsidRPr="00AA0B48">
        <w:t xml:space="preserve">  za novorođeno dijete, jednokratne novčane pomoći i ostale pomoći socijalno </w:t>
      </w:r>
      <w:r w:rsidR="00310288" w:rsidRPr="00AA0B48">
        <w:t>ugroženom stanovništvu, subvencija prijevoza učenika</w:t>
      </w:r>
      <w:r w:rsidR="003A1F94" w:rsidRPr="00AA0B48">
        <w:t xml:space="preserve"> srednje škole</w:t>
      </w:r>
      <w:r w:rsidR="00310288" w:rsidRPr="00AA0B48">
        <w:t>, subvencija troškova domova za učenike</w:t>
      </w:r>
      <w:r w:rsidR="00D4108B" w:rsidRPr="00AA0B48">
        <w:t xml:space="preserve"> i sufinanciranje produženog boravka  učenika u Osnovnoj školi Otočac. </w:t>
      </w:r>
    </w:p>
    <w:p w14:paraId="35494C26" w14:textId="77777777" w:rsidR="00085011" w:rsidRPr="00AA0B48" w:rsidRDefault="00085011" w:rsidP="00085011">
      <w:pPr>
        <w:ind w:firstLine="708"/>
        <w:jc w:val="both"/>
      </w:pPr>
    </w:p>
    <w:p w14:paraId="57FB2372" w14:textId="5E1B4AAE" w:rsidR="00085011" w:rsidRPr="00AA0B48" w:rsidRDefault="00AC0617" w:rsidP="00592A02">
      <w:pPr>
        <w:ind w:firstLine="708"/>
        <w:jc w:val="both"/>
      </w:pPr>
      <w:r w:rsidRPr="00AA0B48">
        <w:rPr>
          <w:b/>
        </w:rPr>
        <w:t>Podskupina</w:t>
      </w:r>
      <w:r w:rsidR="00592A02" w:rsidRPr="00AA0B48">
        <w:rPr>
          <w:b/>
        </w:rPr>
        <w:t xml:space="preserve"> 381</w:t>
      </w:r>
      <w:r w:rsidR="00085011" w:rsidRPr="00AA0B48">
        <w:t xml:space="preserve"> Tekuće donacije</w:t>
      </w:r>
      <w:r w:rsidR="001D358B" w:rsidRPr="00AA0B48">
        <w:t xml:space="preserve"> umanjen</w:t>
      </w:r>
      <w:r w:rsidR="00085011" w:rsidRPr="00AA0B48">
        <w:t>e su</w:t>
      </w:r>
      <w:r w:rsidR="001D358B" w:rsidRPr="00AA0B48">
        <w:t xml:space="preserve"> izvještajnom razdoblju tekuće godine</w:t>
      </w:r>
      <w:r w:rsidR="00085011" w:rsidRPr="00AA0B48">
        <w:t xml:space="preserve"> u odnosu na </w:t>
      </w:r>
      <w:r w:rsidR="001D358B" w:rsidRPr="00AA0B48">
        <w:t xml:space="preserve">isto razdoblje </w:t>
      </w:r>
      <w:r w:rsidR="00085011" w:rsidRPr="00AA0B48">
        <w:t>prethodn</w:t>
      </w:r>
      <w:r w:rsidR="001D358B" w:rsidRPr="00AA0B48">
        <w:t>e</w:t>
      </w:r>
      <w:r w:rsidR="00085011" w:rsidRPr="00AA0B48">
        <w:t xml:space="preserve"> godinu</w:t>
      </w:r>
      <w:r w:rsidR="001D358B" w:rsidRPr="00AA0B48">
        <w:t xml:space="preserve"> za 1.421,84 EUR od</w:t>
      </w:r>
      <w:r w:rsidR="00A50C71" w:rsidRPr="00AA0B48">
        <w:t>.</w:t>
      </w:r>
      <w:r w:rsidR="00085011" w:rsidRPr="00AA0B48">
        <w:t xml:space="preserve"> Na računu 3811 evidentirane su donacije Ustanovama, neprofitnim organizacijama i udrugam</w:t>
      </w:r>
      <w:r w:rsidR="00A50C71" w:rsidRPr="00AA0B48">
        <w:t>a u 202</w:t>
      </w:r>
      <w:r w:rsidR="001D358B" w:rsidRPr="00AA0B48">
        <w:t>5</w:t>
      </w:r>
      <w:r w:rsidR="00A50C71" w:rsidRPr="00AA0B48">
        <w:t>. godini. Grad je u 202</w:t>
      </w:r>
      <w:r w:rsidR="001D358B" w:rsidRPr="00AA0B48">
        <w:t>5</w:t>
      </w:r>
      <w:r w:rsidR="00085011" w:rsidRPr="00AA0B48">
        <w:t xml:space="preserve">. godini doznačivao donacije </w:t>
      </w:r>
      <w:r w:rsidR="001D358B" w:rsidRPr="00AA0B48">
        <w:t xml:space="preserve">vjerskim zajednicama, </w:t>
      </w:r>
      <w:r w:rsidR="00085011" w:rsidRPr="00AA0B48">
        <w:t>Vatrogasnoj zajednici Grada Otočca, Hrvatskom crvenom križu</w:t>
      </w:r>
      <w:r w:rsidR="007D64DF" w:rsidRPr="00AA0B48">
        <w:t xml:space="preserve"> </w:t>
      </w:r>
      <w:r w:rsidR="00085011" w:rsidRPr="00AA0B48">
        <w:t>-</w:t>
      </w:r>
      <w:r w:rsidR="007D64DF" w:rsidRPr="00AA0B48">
        <w:t xml:space="preserve"> </w:t>
      </w:r>
      <w:r w:rsidR="00085011" w:rsidRPr="00AA0B48">
        <w:t>Gradska Organizacija Otočac</w:t>
      </w:r>
      <w:r w:rsidR="007D64DF" w:rsidRPr="00AA0B48">
        <w:t>,</w:t>
      </w:r>
      <w:r w:rsidR="00085011" w:rsidRPr="00AA0B48">
        <w:t xml:space="preserve"> Hrvatskom centru za autohtone vrste riba i rakova</w:t>
      </w:r>
      <w:r w:rsidR="00C820C2" w:rsidRPr="00AA0B48">
        <w:t>, T</w:t>
      </w:r>
      <w:r w:rsidR="003E6E04" w:rsidRPr="00AA0B48">
        <w:t>urističkoj zajednici</w:t>
      </w:r>
      <w:r w:rsidR="00C820C2" w:rsidRPr="00AA0B48">
        <w:t xml:space="preserve"> Grada Otočca</w:t>
      </w:r>
      <w:r w:rsidR="00152895" w:rsidRPr="00AA0B48">
        <w:t xml:space="preserve">, </w:t>
      </w:r>
      <w:r w:rsidR="003E6E04" w:rsidRPr="00AA0B48">
        <w:t>Zajednici sportskih udruga Grada Otočca</w:t>
      </w:r>
      <w:r w:rsidR="00152895" w:rsidRPr="00AA0B48">
        <w:t xml:space="preserve"> te ostalim </w:t>
      </w:r>
      <w:r w:rsidR="00D662CB" w:rsidRPr="00AA0B48">
        <w:t>udrugama.</w:t>
      </w:r>
    </w:p>
    <w:p w14:paraId="0571DD8E" w14:textId="77777777" w:rsidR="00712383" w:rsidRPr="00AA0B48" w:rsidRDefault="00712383" w:rsidP="00D662CB">
      <w:pPr>
        <w:jc w:val="both"/>
      </w:pPr>
    </w:p>
    <w:p w14:paraId="4D43F2BE" w14:textId="3E7C3674" w:rsidR="00D13F4F" w:rsidRPr="00AA0B48" w:rsidRDefault="00C01D39" w:rsidP="00D13F4F">
      <w:pPr>
        <w:ind w:firstLine="708"/>
        <w:jc w:val="both"/>
      </w:pPr>
      <w:r w:rsidRPr="00AA0B48">
        <w:rPr>
          <w:b/>
        </w:rPr>
        <w:t xml:space="preserve">Na </w:t>
      </w:r>
      <w:r w:rsidR="00B32F17" w:rsidRPr="00AA0B48">
        <w:rPr>
          <w:b/>
        </w:rPr>
        <w:t>odjeljku</w:t>
      </w:r>
      <w:r w:rsidRPr="00AA0B48">
        <w:rPr>
          <w:b/>
        </w:rPr>
        <w:t xml:space="preserve"> 7211</w:t>
      </w:r>
      <w:r w:rsidR="00085011" w:rsidRPr="00AA0B48">
        <w:t xml:space="preserve"> evidentiran je prihod od prodaje stanova na kojima postoji stanarsko pravo. Otplata ovih stanova bliži se kraju i vlasnici stanova  većinom otplaćuju stanove u cijelosti </w:t>
      </w:r>
      <w:r w:rsidR="006972C2" w:rsidRPr="00AA0B48">
        <w:t>(</w:t>
      </w:r>
      <w:r w:rsidR="00085011" w:rsidRPr="00AA0B48">
        <w:t>mali broj rata do konačne otplate). Grad je u obvezi 55% od prikupljenih sredstava uplatiti u Državni proračun dok 45 % sredstava ostaje Gradu za zbrinjavanje socijalnih slučajeva. Grad svoje obveze prema Ministarstvu financija uredno podmiruje.</w:t>
      </w:r>
      <w:r w:rsidR="00454613" w:rsidRPr="00AA0B48">
        <w:t xml:space="preserve"> </w:t>
      </w:r>
    </w:p>
    <w:p w14:paraId="0A90EFEF" w14:textId="77777777" w:rsidR="00206E9F" w:rsidRPr="00AA0B48" w:rsidRDefault="00206E9F" w:rsidP="00A6669C">
      <w:pPr>
        <w:jc w:val="both"/>
      </w:pPr>
    </w:p>
    <w:p w14:paraId="078D8B10" w14:textId="79FC6EA7" w:rsidR="00712383" w:rsidRPr="00AA0B48" w:rsidRDefault="00E00303" w:rsidP="00F11D37">
      <w:pPr>
        <w:ind w:left="708"/>
        <w:jc w:val="both"/>
      </w:pPr>
      <w:r w:rsidRPr="00AA0B48">
        <w:rPr>
          <w:b/>
          <w:bCs/>
        </w:rPr>
        <w:t>Odjeljak</w:t>
      </w:r>
      <w:r w:rsidR="00712383" w:rsidRPr="00AA0B48">
        <w:rPr>
          <w:b/>
          <w:bCs/>
        </w:rPr>
        <w:t xml:space="preserve"> 421</w:t>
      </w:r>
      <w:r w:rsidRPr="00AA0B48">
        <w:rPr>
          <w:b/>
          <w:bCs/>
        </w:rPr>
        <w:t>2</w:t>
      </w:r>
      <w:r w:rsidR="00712383" w:rsidRPr="00AA0B48">
        <w:rPr>
          <w:b/>
          <w:bCs/>
        </w:rPr>
        <w:t xml:space="preserve"> </w:t>
      </w:r>
      <w:r w:rsidR="00712383" w:rsidRPr="00AA0B48">
        <w:t xml:space="preserve">odnosi se na </w:t>
      </w:r>
      <w:r w:rsidR="00A6669C" w:rsidRPr="00AA0B48">
        <w:t>izgradnj</w:t>
      </w:r>
      <w:r w:rsidR="001F2EDD" w:rsidRPr="00AA0B48">
        <w:t>u</w:t>
      </w:r>
      <w:r w:rsidR="00A6669C" w:rsidRPr="00AA0B48">
        <w:t xml:space="preserve"> </w:t>
      </w:r>
      <w:r w:rsidR="001F2EDD" w:rsidRPr="00AA0B48">
        <w:t>dječjeg vrtića</w:t>
      </w:r>
      <w:r w:rsidR="00D662CB" w:rsidRPr="00AA0B48">
        <w:t xml:space="preserve"> te </w:t>
      </w:r>
      <w:r w:rsidR="001F2EDD" w:rsidRPr="00AA0B48">
        <w:t>obnovu vatrogasnog doma Dobrovoljnog vatrogasnog društva Otočac.</w:t>
      </w:r>
    </w:p>
    <w:p w14:paraId="3ACB8136" w14:textId="77777777" w:rsidR="001F2EDD" w:rsidRPr="00AA0B48" w:rsidRDefault="001F2EDD" w:rsidP="00F11D37">
      <w:pPr>
        <w:ind w:left="708"/>
        <w:jc w:val="both"/>
      </w:pPr>
    </w:p>
    <w:p w14:paraId="334BDE46" w14:textId="6886E40C" w:rsidR="001F2EDD" w:rsidRPr="00AA0B48" w:rsidRDefault="001F2EDD" w:rsidP="00F11D37">
      <w:pPr>
        <w:ind w:left="708"/>
        <w:jc w:val="both"/>
      </w:pPr>
      <w:r w:rsidRPr="00AA0B48">
        <w:rPr>
          <w:b/>
          <w:bCs/>
        </w:rPr>
        <w:t>Odjeljak 42</w:t>
      </w:r>
      <w:r w:rsidRPr="00AA0B48">
        <w:rPr>
          <w:b/>
          <w:bCs/>
        </w:rPr>
        <w:t xml:space="preserve">21 </w:t>
      </w:r>
      <w:r w:rsidRPr="00AA0B48">
        <w:t xml:space="preserve">se odnosi </w:t>
      </w:r>
      <w:r w:rsidR="00690968" w:rsidRPr="00AA0B48">
        <w:t>na nabavu uredske opreme i namještaja za potrebe djelatnika gradske uprave.</w:t>
      </w:r>
    </w:p>
    <w:p w14:paraId="6106D90E" w14:textId="77777777" w:rsidR="00712383" w:rsidRPr="00AA0B48" w:rsidRDefault="00712383" w:rsidP="00D662CB">
      <w:pPr>
        <w:jc w:val="both"/>
      </w:pPr>
    </w:p>
    <w:p w14:paraId="3B37ED16" w14:textId="034CA834" w:rsidR="009221B0" w:rsidRPr="00AA0B48" w:rsidRDefault="009645EB" w:rsidP="005C5439">
      <w:pPr>
        <w:ind w:firstLine="708"/>
        <w:jc w:val="both"/>
      </w:pPr>
      <w:r w:rsidRPr="00AA0B48">
        <w:rPr>
          <w:b/>
          <w:bCs/>
        </w:rPr>
        <w:t>Odjeljak</w:t>
      </w:r>
      <w:r w:rsidR="00206E9F" w:rsidRPr="00AA0B48">
        <w:rPr>
          <w:b/>
          <w:bCs/>
        </w:rPr>
        <w:t xml:space="preserve"> 4227</w:t>
      </w:r>
      <w:r w:rsidR="00206E9F" w:rsidRPr="00AA0B48">
        <w:t xml:space="preserve"> </w:t>
      </w:r>
      <w:r w:rsidR="00690968" w:rsidRPr="00AA0B48">
        <w:t>se odnosi na nabavu kamera i postolja</w:t>
      </w:r>
      <w:r w:rsidR="00F439E9" w:rsidRPr="00AA0B48">
        <w:t xml:space="preserve"> za Odlagalište otpada Podum i nabavu modema</w:t>
      </w:r>
      <w:r w:rsidR="00690968" w:rsidRPr="00AA0B48">
        <w:t xml:space="preserve"> za</w:t>
      </w:r>
      <w:r w:rsidR="00F439E9" w:rsidRPr="00AA0B48">
        <w:t xml:space="preserve"> potrebe</w:t>
      </w:r>
      <w:r w:rsidR="00690968" w:rsidRPr="00AA0B48">
        <w:t xml:space="preserve"> kamp odmorišt</w:t>
      </w:r>
      <w:r w:rsidR="00F439E9" w:rsidRPr="00AA0B48">
        <w:t>a</w:t>
      </w:r>
      <w:r w:rsidR="00690968" w:rsidRPr="00AA0B48">
        <w:t xml:space="preserve"> u industrijskoj zoni</w:t>
      </w:r>
      <w:r w:rsidR="00F439E9" w:rsidRPr="00AA0B48">
        <w:t xml:space="preserve"> Grada Otočca.</w:t>
      </w:r>
    </w:p>
    <w:p w14:paraId="25AB815E" w14:textId="77777777" w:rsidR="00605318" w:rsidRPr="00AA0B48" w:rsidRDefault="00605318" w:rsidP="005C5439">
      <w:pPr>
        <w:ind w:firstLine="708"/>
        <w:jc w:val="both"/>
      </w:pPr>
    </w:p>
    <w:p w14:paraId="618C37E9" w14:textId="279F4EE9" w:rsidR="00605318" w:rsidRPr="00AA0B48" w:rsidRDefault="00605318" w:rsidP="005C5439">
      <w:pPr>
        <w:ind w:firstLine="708"/>
        <w:jc w:val="both"/>
      </w:pPr>
      <w:r w:rsidRPr="00AA0B48">
        <w:rPr>
          <w:b/>
          <w:bCs/>
        </w:rPr>
        <w:t>Odjeljak 42</w:t>
      </w:r>
      <w:r w:rsidRPr="00AA0B48">
        <w:rPr>
          <w:b/>
          <w:bCs/>
        </w:rPr>
        <w:t xml:space="preserve">64 </w:t>
      </w:r>
      <w:r w:rsidRPr="00AA0B48">
        <w:t>se odnosi na izradu konačnog prijedloga V. izmjena i dopuna Prostornog plana uređenja Grada Otočca.</w:t>
      </w:r>
    </w:p>
    <w:p w14:paraId="7C3F11A8" w14:textId="77777777" w:rsidR="00206E9F" w:rsidRPr="00AA0B48" w:rsidRDefault="00206E9F" w:rsidP="00925660">
      <w:pPr>
        <w:jc w:val="both"/>
      </w:pPr>
    </w:p>
    <w:p w14:paraId="6F1AFCE3" w14:textId="5FFDFEE7" w:rsidR="00925660" w:rsidRPr="00AA0B48" w:rsidRDefault="009645EB" w:rsidP="00DB665C">
      <w:pPr>
        <w:ind w:firstLine="708"/>
        <w:jc w:val="both"/>
      </w:pPr>
      <w:r w:rsidRPr="00AA0B48">
        <w:rPr>
          <w:b/>
          <w:bCs/>
        </w:rPr>
        <w:t>Odjeljak</w:t>
      </w:r>
      <w:r w:rsidR="00206E9F" w:rsidRPr="00AA0B48">
        <w:rPr>
          <w:b/>
          <w:bCs/>
        </w:rPr>
        <w:t xml:space="preserve"> 5422</w:t>
      </w:r>
      <w:r w:rsidR="00206E9F" w:rsidRPr="00AA0B48">
        <w:t xml:space="preserve"> Otplata glavnice primljenih kredita od kreditnih institucija u javnom sektoru odnosi se na otplatu glavnice </w:t>
      </w:r>
      <w:r w:rsidR="005C5439" w:rsidRPr="00AA0B48">
        <w:t>kredita od HBOR-a za</w:t>
      </w:r>
      <w:r w:rsidR="009C665B" w:rsidRPr="00AA0B48">
        <w:t xml:space="preserve"> projekt</w:t>
      </w:r>
      <w:r w:rsidR="005C5439" w:rsidRPr="00AA0B48">
        <w:t xml:space="preserve"> energetsk</w:t>
      </w:r>
      <w:r w:rsidR="009C665B" w:rsidRPr="00AA0B48">
        <w:t>e</w:t>
      </w:r>
      <w:r w:rsidR="005C5439" w:rsidRPr="00AA0B48">
        <w:t xml:space="preserve"> modernizacij</w:t>
      </w:r>
      <w:r w:rsidR="009C665B" w:rsidRPr="00AA0B48">
        <w:t>e</w:t>
      </w:r>
      <w:r w:rsidR="005C5439" w:rsidRPr="00AA0B48">
        <w:t xml:space="preserve"> javne rasvjete</w:t>
      </w:r>
      <w:r w:rsidR="006A08BF">
        <w:t xml:space="preserve"> provedenog</w:t>
      </w:r>
      <w:r w:rsidR="005C5439" w:rsidRPr="00AA0B48">
        <w:t xml:space="preserve"> </w:t>
      </w:r>
      <w:r w:rsidR="009C665B" w:rsidRPr="00AA0B48">
        <w:t>u</w:t>
      </w:r>
      <w:r w:rsidR="00206E9F" w:rsidRPr="00AA0B48">
        <w:t xml:space="preserve"> </w:t>
      </w:r>
      <w:r w:rsidR="00A6669C" w:rsidRPr="00AA0B48">
        <w:t>202</w:t>
      </w:r>
      <w:r w:rsidR="009C665B" w:rsidRPr="00AA0B48">
        <w:t>4</w:t>
      </w:r>
      <w:r w:rsidR="00A6669C" w:rsidRPr="00AA0B48">
        <w:t>.g.</w:t>
      </w:r>
      <w:r w:rsidR="00206E9F" w:rsidRPr="00AA0B48">
        <w:t xml:space="preserve"> Otplata navedenog kredita se izvršava kvartalno.</w:t>
      </w:r>
    </w:p>
    <w:p w14:paraId="019984F9" w14:textId="2E28BF42" w:rsidR="00206E9F" w:rsidRPr="00AA0B48" w:rsidRDefault="00925660" w:rsidP="006A08BF">
      <w:pPr>
        <w:spacing w:after="200" w:line="276" w:lineRule="auto"/>
      </w:pPr>
      <w:r w:rsidRPr="00AA0B48">
        <w:br w:type="page"/>
      </w:r>
    </w:p>
    <w:tbl>
      <w:tblPr>
        <w:tblpPr w:leftFromText="180" w:rightFromText="18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AA0B48" w:rsidRPr="00AA0B48" w14:paraId="3F7FA41D" w14:textId="77777777" w:rsidTr="00912E2A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300F" w14:textId="77777777" w:rsidR="00912E2A" w:rsidRPr="00AA0B48" w:rsidRDefault="00912E2A" w:rsidP="00912E2A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lastRenderedPageBreak/>
              <w:t>PRIHODI I PRIMICI:</w:t>
            </w:r>
          </w:p>
        </w:tc>
      </w:tr>
      <w:tr w:rsidR="00AA0B48" w:rsidRPr="00AA0B48" w14:paraId="73A2E2A2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F42" w14:textId="10EC75EE" w:rsidR="007A750D" w:rsidRPr="00AA0B48" w:rsidRDefault="007A750D" w:rsidP="007A750D">
            <w:pPr>
              <w:jc w:val="right"/>
              <w:rPr>
                <w:b/>
                <w:bCs/>
              </w:rPr>
            </w:pPr>
            <w:r w:rsidRPr="00AA0B48">
              <w:rPr>
                <w:b/>
                <w:bCs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10ED5" w14:textId="420A0926" w:rsidR="007A750D" w:rsidRPr="00AA0B48" w:rsidRDefault="004371A6" w:rsidP="007A750D">
            <w:pPr>
              <w:jc w:val="right"/>
            </w:pPr>
            <w:r w:rsidRPr="00AA0B48">
              <w:t>2.320.571,91</w:t>
            </w:r>
          </w:p>
        </w:tc>
      </w:tr>
      <w:tr w:rsidR="00AA0B48" w:rsidRPr="00AA0B48" w14:paraId="45D9FB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85D" w14:textId="1E018A1B" w:rsidR="007A750D" w:rsidRPr="00AA0B48" w:rsidRDefault="007A750D" w:rsidP="007A750D">
            <w:pPr>
              <w:jc w:val="right"/>
              <w:rPr>
                <w:b/>
                <w:bCs/>
              </w:rPr>
            </w:pPr>
            <w:r w:rsidRPr="00AA0B48">
              <w:rPr>
                <w:b/>
                <w:bCs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3B6D6" w14:textId="6EBE0467" w:rsidR="007A750D" w:rsidRPr="00AA0B48" w:rsidRDefault="004371A6" w:rsidP="007A750D">
            <w:pPr>
              <w:jc w:val="right"/>
            </w:pPr>
            <w:r w:rsidRPr="00AA0B48">
              <w:t>156,39</w:t>
            </w:r>
          </w:p>
        </w:tc>
      </w:tr>
      <w:tr w:rsidR="00AA0B48" w:rsidRPr="00AA0B48" w14:paraId="7D639D2F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3E" w14:textId="7CCFA2C7" w:rsidR="007A750D" w:rsidRPr="00AA0B48" w:rsidRDefault="007A750D" w:rsidP="007A750D">
            <w:pPr>
              <w:jc w:val="right"/>
              <w:rPr>
                <w:b/>
                <w:bCs/>
              </w:rPr>
            </w:pPr>
            <w:r w:rsidRPr="00AA0B48">
              <w:rPr>
                <w:b/>
                <w:bCs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7E687" w14:textId="7D85A9C7" w:rsidR="007A750D" w:rsidRPr="00AA0B48" w:rsidRDefault="007A750D" w:rsidP="007A750D">
            <w:pPr>
              <w:jc w:val="right"/>
            </w:pPr>
            <w:r w:rsidRPr="00AA0B48">
              <w:t>0,00</w:t>
            </w:r>
          </w:p>
        </w:tc>
      </w:tr>
      <w:tr w:rsidR="00AA0B48" w:rsidRPr="00AA0B48" w14:paraId="7E03EA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399" w14:textId="278DF517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Ukupni prihodi/primici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6DAC8" w14:textId="3FE1126F" w:rsidR="007A750D" w:rsidRPr="00AA0B48" w:rsidRDefault="004371A6" w:rsidP="007A750D">
            <w:pPr>
              <w:jc w:val="right"/>
            </w:pPr>
            <w:r w:rsidRPr="00AA0B48">
              <w:t>2.320.728,30</w:t>
            </w:r>
          </w:p>
        </w:tc>
      </w:tr>
      <w:tr w:rsidR="00AA0B48" w:rsidRPr="00AA0B48" w14:paraId="1CBA4356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FAD0" w14:textId="77777777" w:rsidR="00912E2A" w:rsidRPr="00AA0B48" w:rsidRDefault="00912E2A" w:rsidP="00912E2A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5CA" w14:textId="77777777" w:rsidR="00912E2A" w:rsidRPr="00AA0B48" w:rsidRDefault="00912E2A" w:rsidP="00912E2A">
            <w:r w:rsidRPr="00AA0B48">
              <w:t> </w:t>
            </w:r>
          </w:p>
        </w:tc>
      </w:tr>
      <w:tr w:rsidR="00AA0B48" w:rsidRPr="00AA0B48" w14:paraId="083271D7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0" w14:textId="77777777" w:rsidR="00912E2A" w:rsidRPr="00AA0B48" w:rsidRDefault="00912E2A" w:rsidP="00912E2A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796F" w14:textId="77777777" w:rsidR="00912E2A" w:rsidRPr="00AA0B48" w:rsidRDefault="00912E2A" w:rsidP="00912E2A">
            <w:r w:rsidRPr="00AA0B48">
              <w:t> </w:t>
            </w:r>
          </w:p>
        </w:tc>
      </w:tr>
      <w:tr w:rsidR="00AA0B48" w:rsidRPr="00AA0B48" w14:paraId="42DF133F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08C5" w14:textId="35C1F82E" w:rsidR="007A750D" w:rsidRPr="00AA0B48" w:rsidRDefault="007A750D" w:rsidP="007A750D">
            <w:pPr>
              <w:jc w:val="right"/>
              <w:rPr>
                <w:b/>
                <w:bCs/>
              </w:rPr>
            </w:pPr>
            <w:r w:rsidRPr="00AA0B48">
              <w:rPr>
                <w:b/>
                <w:bCs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B21DE" w14:textId="7A1B9D94" w:rsidR="007A750D" w:rsidRPr="00AA0B48" w:rsidRDefault="007A750D" w:rsidP="007A750D">
            <w:pPr>
              <w:jc w:val="right"/>
            </w:pPr>
            <w:r w:rsidRPr="00AA0B48">
              <w:t>1.</w:t>
            </w:r>
            <w:r w:rsidR="00EB4FAC" w:rsidRPr="00AA0B48">
              <w:t>257.125,13</w:t>
            </w:r>
          </w:p>
        </w:tc>
      </w:tr>
      <w:tr w:rsidR="00AA0B48" w:rsidRPr="00AA0B48" w14:paraId="0B3EF6BE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A50" w14:textId="429BC2C5" w:rsidR="007A750D" w:rsidRPr="00AA0B48" w:rsidRDefault="007A750D" w:rsidP="007A750D">
            <w:pPr>
              <w:jc w:val="right"/>
              <w:rPr>
                <w:b/>
                <w:bCs/>
              </w:rPr>
            </w:pPr>
            <w:r w:rsidRPr="00AA0B48">
              <w:rPr>
                <w:b/>
                <w:bCs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DEB0C" w14:textId="4E1FCFCA" w:rsidR="007A750D" w:rsidRPr="00AA0B48" w:rsidRDefault="00EB4FAC" w:rsidP="007A750D">
            <w:pPr>
              <w:jc w:val="right"/>
            </w:pPr>
            <w:r w:rsidRPr="00AA0B48">
              <w:t>134.738,01</w:t>
            </w:r>
          </w:p>
        </w:tc>
      </w:tr>
      <w:tr w:rsidR="00AA0B48" w:rsidRPr="00AA0B48" w14:paraId="3969B2E6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972A" w14:textId="1D6AD84F" w:rsidR="007A750D" w:rsidRPr="00AA0B48" w:rsidRDefault="007A750D" w:rsidP="007A750D">
            <w:pPr>
              <w:jc w:val="right"/>
              <w:rPr>
                <w:b/>
                <w:bCs/>
              </w:rPr>
            </w:pPr>
            <w:r w:rsidRPr="00AA0B48">
              <w:rPr>
                <w:b/>
                <w:bCs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FEC50" w14:textId="54C7C7E3" w:rsidR="007A750D" w:rsidRPr="00AA0B48" w:rsidRDefault="007A750D" w:rsidP="007A750D">
            <w:pPr>
              <w:jc w:val="right"/>
            </w:pPr>
            <w:r w:rsidRPr="00AA0B48">
              <w:t>31.</w:t>
            </w:r>
            <w:r w:rsidR="00654A0C" w:rsidRPr="00AA0B48">
              <w:t>572</w:t>
            </w:r>
            <w:r w:rsidRPr="00AA0B48">
              <w:t>,</w:t>
            </w:r>
            <w:r w:rsidR="00654A0C" w:rsidRPr="00AA0B48">
              <w:t>36</w:t>
            </w:r>
          </w:p>
        </w:tc>
      </w:tr>
      <w:tr w:rsidR="00AA0B48" w:rsidRPr="00AA0B48" w14:paraId="353D2C7A" w14:textId="77777777" w:rsidTr="00744A2B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E285" w14:textId="140325AC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Ukupni rashodi/izdaci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ECE4C" w14:textId="6E884FB0" w:rsidR="007A750D" w:rsidRPr="00AA0B48" w:rsidRDefault="00654A0C" w:rsidP="007A750D">
            <w:pPr>
              <w:jc w:val="right"/>
            </w:pPr>
            <w:r w:rsidRPr="00AA0B48">
              <w:t>1.423.435,50</w:t>
            </w:r>
          </w:p>
        </w:tc>
      </w:tr>
      <w:tr w:rsidR="00AA0B48" w:rsidRPr="00AA0B48" w14:paraId="50EA189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942" w14:textId="77777777" w:rsidR="00912E2A" w:rsidRPr="00AA0B48" w:rsidRDefault="00912E2A" w:rsidP="00912E2A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E0A6" w14:textId="77777777" w:rsidR="00912E2A" w:rsidRPr="00AA0B48" w:rsidRDefault="00912E2A" w:rsidP="00912E2A">
            <w:r w:rsidRPr="00AA0B48">
              <w:t> </w:t>
            </w:r>
          </w:p>
        </w:tc>
      </w:tr>
      <w:tr w:rsidR="00AA0B48" w:rsidRPr="00AA0B48" w14:paraId="52691210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1D4" w14:textId="77777777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4B538" w14:textId="27011E24" w:rsidR="007A750D" w:rsidRPr="00AA0B48" w:rsidRDefault="00654A0C" w:rsidP="007A750D">
            <w:pPr>
              <w:jc w:val="right"/>
            </w:pPr>
            <w:r w:rsidRPr="00AA0B48">
              <w:t>2.320.728,30</w:t>
            </w:r>
          </w:p>
        </w:tc>
      </w:tr>
      <w:tr w:rsidR="00AA0B48" w:rsidRPr="00AA0B48" w14:paraId="4072E29E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F28" w14:textId="77777777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D839" w14:textId="62C76ADC" w:rsidR="007A750D" w:rsidRPr="00AA0B48" w:rsidRDefault="007A750D" w:rsidP="007A750D">
            <w:pPr>
              <w:jc w:val="right"/>
            </w:pPr>
            <w:r w:rsidRPr="00AA0B48">
              <w:t>-</w:t>
            </w:r>
            <w:r w:rsidR="00654A0C" w:rsidRPr="00AA0B48">
              <w:t>1.423.435,50</w:t>
            </w:r>
          </w:p>
        </w:tc>
      </w:tr>
      <w:tr w:rsidR="00AA0B48" w:rsidRPr="00AA0B48" w14:paraId="37424AC2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E0F" w14:textId="77777777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293F0" w14:textId="41CF5AE7" w:rsidR="007A750D" w:rsidRPr="00AA0B48" w:rsidRDefault="00E821E6" w:rsidP="007A750D">
            <w:pPr>
              <w:jc w:val="right"/>
            </w:pPr>
            <w:r w:rsidRPr="00AA0B48">
              <w:t>897.292,80</w:t>
            </w:r>
          </w:p>
        </w:tc>
      </w:tr>
      <w:tr w:rsidR="00AA0B48" w:rsidRPr="00AA0B48" w14:paraId="60891E6D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E3" w14:textId="77777777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PRENESENI MANJAK: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1E09" w14:textId="286C6354" w:rsidR="007A750D" w:rsidRPr="00AA0B48" w:rsidRDefault="007A750D" w:rsidP="007A750D">
            <w:pPr>
              <w:jc w:val="right"/>
            </w:pPr>
            <w:r w:rsidRPr="00AA0B48">
              <w:t>-</w:t>
            </w:r>
            <w:r w:rsidR="005775C7" w:rsidRPr="00AA0B48">
              <w:t>822.480,97</w:t>
            </w:r>
          </w:p>
        </w:tc>
      </w:tr>
      <w:tr w:rsidR="00AA0B48" w:rsidRPr="00AA0B48" w14:paraId="40B6D78B" w14:textId="77777777" w:rsidTr="00F94E39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FAA" w14:textId="04B68054" w:rsidR="007A750D" w:rsidRPr="00AA0B48" w:rsidRDefault="007A750D" w:rsidP="007A750D">
            <w:pPr>
              <w:rPr>
                <w:b/>
                <w:bCs/>
              </w:rPr>
            </w:pPr>
            <w:r w:rsidRPr="00AA0B48">
              <w:rPr>
                <w:b/>
                <w:bCs/>
              </w:rPr>
              <w:t>MANJAK 31.</w:t>
            </w:r>
            <w:r w:rsidR="00BA3427" w:rsidRPr="00AA0B48">
              <w:rPr>
                <w:b/>
                <w:bCs/>
              </w:rPr>
              <w:t>03</w:t>
            </w:r>
            <w:r w:rsidRPr="00AA0B48">
              <w:rPr>
                <w:b/>
                <w:bCs/>
              </w:rPr>
              <w:t>.202</w:t>
            </w:r>
            <w:r w:rsidR="000E3AB3" w:rsidRPr="00AA0B48">
              <w:rPr>
                <w:b/>
                <w:bCs/>
              </w:rPr>
              <w:t>5</w:t>
            </w:r>
            <w:r w:rsidRPr="00AA0B48">
              <w:rPr>
                <w:b/>
                <w:bCs/>
              </w:rPr>
              <w:t>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E4E19" w14:textId="75D21068" w:rsidR="007A750D" w:rsidRPr="00AA0B48" w:rsidRDefault="005775C7" w:rsidP="007A750D">
            <w:pPr>
              <w:jc w:val="right"/>
              <w:rPr>
                <w:b/>
                <w:bCs/>
              </w:rPr>
            </w:pPr>
            <w:r w:rsidRPr="00AA0B48">
              <w:t>74.811,83</w:t>
            </w:r>
          </w:p>
        </w:tc>
      </w:tr>
    </w:tbl>
    <w:p w14:paraId="6B8F47E5" w14:textId="77777777" w:rsidR="00DB665C" w:rsidRPr="00AA0B48" w:rsidRDefault="00DB665C" w:rsidP="00206E9F">
      <w:pPr>
        <w:jc w:val="both"/>
      </w:pPr>
    </w:p>
    <w:p w14:paraId="51DB2484" w14:textId="77777777" w:rsidR="00912E2A" w:rsidRPr="00AA0B48" w:rsidRDefault="003459D1" w:rsidP="00912E2A">
      <w:pPr>
        <w:ind w:firstLine="708"/>
        <w:jc w:val="both"/>
      </w:pPr>
      <w:r w:rsidRPr="00AA0B48">
        <w:t xml:space="preserve"> </w:t>
      </w:r>
    </w:p>
    <w:p w14:paraId="05F7632B" w14:textId="656E52AB" w:rsidR="00E62781" w:rsidRPr="00AA0B48" w:rsidRDefault="00E62781" w:rsidP="00912E2A">
      <w:pPr>
        <w:jc w:val="both"/>
      </w:pPr>
      <w:r w:rsidRPr="00AA0B48">
        <w:t>Stanje</w:t>
      </w:r>
      <w:r w:rsidR="00DB665C" w:rsidRPr="00AA0B48">
        <w:t xml:space="preserve"> novčanih sredstava na dan </w:t>
      </w:r>
      <w:r w:rsidR="004673CC" w:rsidRPr="00AA0B48">
        <w:t>31.</w:t>
      </w:r>
      <w:r w:rsidR="005C5439" w:rsidRPr="00AA0B48">
        <w:t>03</w:t>
      </w:r>
      <w:r w:rsidR="004673CC" w:rsidRPr="00AA0B48">
        <w:t>.202</w:t>
      </w:r>
      <w:r w:rsidR="000E3AB3" w:rsidRPr="00AA0B48">
        <w:t>5</w:t>
      </w:r>
      <w:r w:rsidRPr="00AA0B48">
        <w:t>.</w:t>
      </w:r>
      <w:r w:rsidR="004E1BC1" w:rsidRPr="00AA0B48">
        <w:t xml:space="preserve"> </w:t>
      </w:r>
      <w:r w:rsidR="00DB665C" w:rsidRPr="00AA0B48">
        <w:t>godine</w:t>
      </w:r>
      <w:r w:rsidRPr="00AA0B48">
        <w:t xml:space="preserve"> iznosi </w:t>
      </w:r>
      <w:r w:rsidR="00920779" w:rsidRPr="00AA0B48">
        <w:t>1.044.005,11</w:t>
      </w:r>
      <w:r w:rsidR="00E10428" w:rsidRPr="00AA0B48">
        <w:t xml:space="preserve"> EUR</w:t>
      </w:r>
      <w:r w:rsidRPr="00AA0B48">
        <w:t>.</w:t>
      </w:r>
    </w:p>
    <w:p w14:paraId="75179489" w14:textId="77777777" w:rsidR="00D412A5" w:rsidRPr="00AA0B48" w:rsidRDefault="00D412A5" w:rsidP="00137CB4">
      <w:pPr>
        <w:tabs>
          <w:tab w:val="left" w:pos="5009"/>
        </w:tabs>
        <w:jc w:val="both"/>
        <w:rPr>
          <w:b/>
        </w:rPr>
      </w:pPr>
    </w:p>
    <w:p w14:paraId="3C276E51" w14:textId="1DB34FF1" w:rsidR="0085322F" w:rsidRDefault="0085322F" w:rsidP="0085322F">
      <w:r w:rsidRPr="00AA0B48">
        <w:t>Ukupno stanje potraživanja- Konto 96 i 97 na dan 31.</w:t>
      </w:r>
      <w:r w:rsidR="005C5439" w:rsidRPr="00AA0B48">
        <w:t>03</w:t>
      </w:r>
      <w:r w:rsidRPr="00AA0B48">
        <w:t>.202</w:t>
      </w:r>
      <w:r w:rsidR="00920779" w:rsidRPr="00AA0B48">
        <w:t>5</w:t>
      </w:r>
      <w:r w:rsidRPr="00AA0B48">
        <w:t xml:space="preserve">. godine iznosi </w:t>
      </w:r>
      <w:r w:rsidR="00880802" w:rsidRPr="00AA0B48">
        <w:t>253.150,87</w:t>
      </w:r>
      <w:r w:rsidRPr="00AA0B48">
        <w:t xml:space="preserve"> EUR</w:t>
      </w:r>
    </w:p>
    <w:p w14:paraId="23280A02" w14:textId="77777777" w:rsidR="006A08BF" w:rsidRPr="00AA0B48" w:rsidRDefault="006A08BF" w:rsidP="0085322F"/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AA0B48" w:rsidRPr="00AA0B48" w14:paraId="0636002A" w14:textId="77777777" w:rsidTr="00240579">
        <w:trPr>
          <w:trHeight w:val="277"/>
        </w:trPr>
        <w:tc>
          <w:tcPr>
            <w:tcW w:w="2492" w:type="dxa"/>
          </w:tcPr>
          <w:p w14:paraId="4FBFE0D5" w14:textId="77777777" w:rsidR="0085322F" w:rsidRPr="00AA0B48" w:rsidRDefault="0085322F" w:rsidP="00240579">
            <w:r w:rsidRPr="00AA0B48">
              <w:t>KONTO 96</w:t>
            </w:r>
          </w:p>
        </w:tc>
        <w:tc>
          <w:tcPr>
            <w:tcW w:w="3451" w:type="dxa"/>
          </w:tcPr>
          <w:p w14:paraId="0F212931" w14:textId="7D310DBA" w:rsidR="0085322F" w:rsidRPr="00AA0B48" w:rsidRDefault="00880802" w:rsidP="00240579">
            <w:pPr>
              <w:jc w:val="right"/>
            </w:pPr>
            <w:r w:rsidRPr="00AA0B48">
              <w:t>246.430,82</w:t>
            </w:r>
            <w:r w:rsidR="0085322F" w:rsidRPr="00AA0B48">
              <w:t xml:space="preserve"> EUR</w:t>
            </w:r>
          </w:p>
        </w:tc>
      </w:tr>
      <w:tr w:rsidR="00AA0B48" w:rsidRPr="00AA0B48" w14:paraId="32A9CFF9" w14:textId="77777777" w:rsidTr="00240579">
        <w:trPr>
          <w:trHeight w:val="277"/>
        </w:trPr>
        <w:tc>
          <w:tcPr>
            <w:tcW w:w="2492" w:type="dxa"/>
          </w:tcPr>
          <w:p w14:paraId="60B10A0C" w14:textId="77777777" w:rsidR="0085322F" w:rsidRPr="00AA0B48" w:rsidRDefault="0085322F" w:rsidP="00240579">
            <w:r w:rsidRPr="00AA0B48">
              <w:t>KONTO 97</w:t>
            </w:r>
          </w:p>
        </w:tc>
        <w:tc>
          <w:tcPr>
            <w:tcW w:w="3451" w:type="dxa"/>
          </w:tcPr>
          <w:p w14:paraId="02DB5072" w14:textId="451210CD" w:rsidR="0085322F" w:rsidRPr="00AA0B48" w:rsidRDefault="00920779" w:rsidP="00240579">
            <w:pPr>
              <w:jc w:val="right"/>
            </w:pPr>
            <w:r w:rsidRPr="00AA0B48">
              <w:t>6.720,05</w:t>
            </w:r>
            <w:r w:rsidR="0085322F" w:rsidRPr="00AA0B48">
              <w:t xml:space="preserve"> EUR</w:t>
            </w:r>
          </w:p>
        </w:tc>
      </w:tr>
    </w:tbl>
    <w:p w14:paraId="379C63E5" w14:textId="77777777" w:rsidR="0085322F" w:rsidRPr="00AA0B48" w:rsidRDefault="0085322F" w:rsidP="0085322F"/>
    <w:p w14:paraId="31F27B12" w14:textId="4FE346E4" w:rsidR="00925660" w:rsidRPr="00AA0B48" w:rsidRDefault="00925660">
      <w:pPr>
        <w:spacing w:after="200" w:line="276" w:lineRule="auto"/>
      </w:pPr>
      <w:r w:rsidRPr="00AA0B48">
        <w:br w:type="page"/>
      </w:r>
    </w:p>
    <w:p w14:paraId="5D23833A" w14:textId="77777777" w:rsidR="003459D1" w:rsidRPr="004C505B" w:rsidRDefault="003459D1" w:rsidP="00137CB4">
      <w:pPr>
        <w:tabs>
          <w:tab w:val="left" w:pos="5009"/>
        </w:tabs>
        <w:jc w:val="both"/>
      </w:pPr>
    </w:p>
    <w:p w14:paraId="7DA76B63" w14:textId="77777777" w:rsidR="001A4CAB" w:rsidRPr="004C505B" w:rsidRDefault="001A4CAB" w:rsidP="001A4CAB">
      <w:pPr>
        <w:numPr>
          <w:ilvl w:val="0"/>
          <w:numId w:val="1"/>
        </w:numPr>
        <w:jc w:val="both"/>
        <w:rPr>
          <w:b/>
        </w:rPr>
      </w:pPr>
      <w:r w:rsidRPr="004C505B">
        <w:rPr>
          <w:b/>
        </w:rPr>
        <w:t>BILJEŠKE UZ IZVJEŠTAJ O OBVEZAMA</w:t>
      </w:r>
    </w:p>
    <w:p w14:paraId="1ACFA237" w14:textId="77777777" w:rsidR="001A4CAB" w:rsidRPr="004C505B" w:rsidRDefault="001A4CAB" w:rsidP="001A4CAB">
      <w:pPr>
        <w:jc w:val="both"/>
        <w:rPr>
          <w:b/>
        </w:rPr>
      </w:pPr>
    </w:p>
    <w:p w14:paraId="2A8EC52A" w14:textId="10C6071D" w:rsidR="001A4CAB" w:rsidRPr="00AA0B48" w:rsidRDefault="001A4CAB" w:rsidP="001A4CAB">
      <w:pPr>
        <w:ind w:firstLine="527"/>
        <w:jc w:val="both"/>
      </w:pPr>
      <w:r w:rsidRPr="00AA0B48">
        <w:t xml:space="preserve">Ukupno stanje obveza u razdoblju od 1. siječnja do 31. </w:t>
      </w:r>
      <w:r w:rsidR="00BF24E9" w:rsidRPr="00AA0B48">
        <w:t>ožujka</w:t>
      </w:r>
      <w:r w:rsidRPr="00AA0B48">
        <w:t xml:space="preserve"> 202</w:t>
      </w:r>
      <w:r w:rsidR="00FF201B" w:rsidRPr="00AA0B48">
        <w:t>5</w:t>
      </w:r>
      <w:r w:rsidRPr="00AA0B48">
        <w:t xml:space="preserve">. godine iznosi </w:t>
      </w:r>
      <w:r w:rsidR="000A758F" w:rsidRPr="00AA0B48">
        <w:t xml:space="preserve">2.362.379,51 </w:t>
      </w:r>
      <w:r w:rsidR="002864E9" w:rsidRPr="00AA0B48">
        <w:t>EUR</w:t>
      </w:r>
      <w:r w:rsidRPr="00AA0B48">
        <w:t xml:space="preserve">, a odnosi se na ukupno stanje obveza 1. siječnja u iznosu od </w:t>
      </w:r>
      <w:r w:rsidR="00BF24E9" w:rsidRPr="00AA0B48">
        <w:t>1.</w:t>
      </w:r>
      <w:r w:rsidR="000A758F" w:rsidRPr="00AA0B48">
        <w:t>503.018,35</w:t>
      </w:r>
      <w:r w:rsidR="002864E9" w:rsidRPr="00AA0B48">
        <w:t xml:space="preserve"> EUR</w:t>
      </w:r>
      <w:r w:rsidRPr="00AA0B48">
        <w:t xml:space="preserve"> i povećanje obveza u izvještajnom razdoblju za </w:t>
      </w:r>
      <w:r w:rsidR="000A758F" w:rsidRPr="00AA0B48">
        <w:t>859.361,16</w:t>
      </w:r>
      <w:r w:rsidR="002864E9" w:rsidRPr="00AA0B48">
        <w:t xml:space="preserve"> EUR.</w:t>
      </w:r>
    </w:p>
    <w:p w14:paraId="422EA40A" w14:textId="4BFD4C54" w:rsidR="001A4CAB" w:rsidRPr="00AA0B48" w:rsidRDefault="001A4CAB" w:rsidP="001A4CAB">
      <w:pPr>
        <w:jc w:val="both"/>
      </w:pPr>
      <w:r w:rsidRPr="00AA0B48">
        <w:t xml:space="preserve">Stanje podmirenih obveza u izvještajnom razdoblju </w:t>
      </w:r>
      <w:r w:rsidR="00FF201B" w:rsidRPr="00AA0B48">
        <w:t xml:space="preserve">tekuće godine </w:t>
      </w:r>
      <w:r w:rsidRPr="00AA0B48">
        <w:t xml:space="preserve">iznosi </w:t>
      </w:r>
      <w:r w:rsidR="000A758F" w:rsidRPr="00AA0B48">
        <w:t>1.394.250,15</w:t>
      </w:r>
      <w:r w:rsidR="002864E9" w:rsidRPr="00AA0B48">
        <w:t xml:space="preserve"> EUR</w:t>
      </w:r>
      <w:r w:rsidRPr="00AA0B48">
        <w:t xml:space="preserve"> te ukupno stanje dospjelih i nedospjelih obveza u izvještajnom razdoblju u iznosu od </w:t>
      </w:r>
      <w:r w:rsidR="000A758F" w:rsidRPr="00AA0B48">
        <w:t>968.129,36</w:t>
      </w:r>
      <w:r w:rsidR="002864E9" w:rsidRPr="00AA0B48">
        <w:t xml:space="preserve"> EUR.</w:t>
      </w:r>
      <w:r w:rsidRPr="00AA0B48">
        <w:t xml:space="preserve"> </w:t>
      </w:r>
    </w:p>
    <w:p w14:paraId="1257EDED" w14:textId="508ACD37" w:rsidR="001A4CAB" w:rsidRPr="00AA0B48" w:rsidRDefault="001A4CAB" w:rsidP="001A4CAB">
      <w:pPr>
        <w:ind w:firstLine="708"/>
        <w:jc w:val="both"/>
      </w:pPr>
      <w:r w:rsidRPr="00AA0B48">
        <w:t xml:space="preserve">Stanje dospjelih i nedospjelih obveza na kraju izvještajnog razdoblja u iznosu od </w:t>
      </w:r>
      <w:r w:rsidR="000A758F" w:rsidRPr="00AA0B48">
        <w:t>968.129,36</w:t>
      </w:r>
      <w:r w:rsidR="00BF24E9" w:rsidRPr="00AA0B48">
        <w:t xml:space="preserve"> </w:t>
      </w:r>
      <w:r w:rsidR="002864E9" w:rsidRPr="00AA0B48">
        <w:t xml:space="preserve">EUR </w:t>
      </w:r>
      <w:r w:rsidRPr="00AA0B48">
        <w:t>odnose se na:</w:t>
      </w:r>
    </w:p>
    <w:p w14:paraId="149C4ADE" w14:textId="77777777" w:rsidR="00295306" w:rsidRPr="00AA0B48" w:rsidRDefault="00295306" w:rsidP="001A4CAB">
      <w:pPr>
        <w:ind w:firstLine="708"/>
        <w:jc w:val="both"/>
      </w:pP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AA0B48" w:rsidRPr="00AA0B48" w14:paraId="15B509FE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222A5097" w:rsidR="001A4CAB" w:rsidRPr="00AA0B48" w:rsidRDefault="007438B5" w:rsidP="00F50049">
            <w:r>
              <w:t xml:space="preserve">232 </w:t>
            </w:r>
            <w:r w:rsidR="001A4CAB" w:rsidRPr="00AA0B48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7670BDFF" w:rsidR="001A4CAB" w:rsidRPr="00AA0B48" w:rsidRDefault="000A758F" w:rsidP="00F50049">
            <w:pPr>
              <w:jc w:val="right"/>
            </w:pPr>
            <w:r w:rsidRPr="00AA0B48">
              <w:t>17.335,41</w:t>
            </w:r>
            <w:r w:rsidR="002864E9" w:rsidRPr="00AA0B48">
              <w:t xml:space="preserve"> EUR</w:t>
            </w:r>
          </w:p>
        </w:tc>
      </w:tr>
      <w:tr w:rsidR="00AA0B48" w:rsidRPr="00AA0B48" w14:paraId="6F26EB9C" w14:textId="77777777" w:rsidTr="00F50049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617497D3" w:rsidR="001A4CAB" w:rsidRPr="00AA0B48" w:rsidRDefault="007438B5" w:rsidP="00F50049">
            <w:r>
              <w:t xml:space="preserve">234 </w:t>
            </w:r>
            <w:r w:rsidR="001A4CAB" w:rsidRPr="00AA0B48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02341E08" w:rsidR="001A4CAB" w:rsidRPr="00AA0B48" w:rsidRDefault="00BF24E9" w:rsidP="00F50049">
            <w:pPr>
              <w:jc w:val="right"/>
            </w:pPr>
            <w:r w:rsidRPr="00AA0B48">
              <w:t>884.</w:t>
            </w:r>
            <w:r w:rsidR="000A758F" w:rsidRPr="00AA0B48">
              <w:t>232,55</w:t>
            </w:r>
            <w:r w:rsidR="002864E9" w:rsidRPr="00AA0B48">
              <w:t xml:space="preserve"> EUR</w:t>
            </w:r>
          </w:p>
        </w:tc>
      </w:tr>
      <w:tr w:rsidR="00AA0B48" w:rsidRPr="00AA0B48" w14:paraId="10954E7C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6BA240E9" w:rsidR="001A4CAB" w:rsidRPr="00AA0B48" w:rsidRDefault="007438B5" w:rsidP="00F50049">
            <w:r>
              <w:t xml:space="preserve">235 </w:t>
            </w:r>
            <w:r w:rsidR="001A4CAB" w:rsidRPr="00AA0B48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11FEC147" w:rsidR="001A4CAB" w:rsidRPr="00AA0B48" w:rsidRDefault="000E6C0D" w:rsidP="00F50049">
            <w:pPr>
              <w:jc w:val="right"/>
            </w:pPr>
            <w:r w:rsidRPr="00AA0B48">
              <w:t>828,88</w:t>
            </w:r>
            <w:r w:rsidR="002864E9" w:rsidRPr="00AA0B48">
              <w:t xml:space="preserve"> EUR</w:t>
            </w:r>
          </w:p>
        </w:tc>
      </w:tr>
      <w:tr w:rsidR="00AA0B48" w:rsidRPr="00AA0B48" w14:paraId="28357B6D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673C785F" w:rsidR="001A4CAB" w:rsidRPr="00AA0B48" w:rsidRDefault="007438B5" w:rsidP="00F50049">
            <w:r>
              <w:t xml:space="preserve">237 </w:t>
            </w:r>
            <w:r w:rsidR="001A4CAB" w:rsidRPr="00AA0B48"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37841FEA" w:rsidR="001A4CAB" w:rsidRPr="00AA0B48" w:rsidRDefault="00242D59" w:rsidP="00F50049">
            <w:pPr>
              <w:jc w:val="right"/>
            </w:pPr>
            <w:r w:rsidRPr="00AA0B48">
              <w:t>7.830,21</w:t>
            </w:r>
            <w:r w:rsidR="002864E9" w:rsidRPr="00AA0B48">
              <w:t xml:space="preserve"> EUR</w:t>
            </w:r>
          </w:p>
        </w:tc>
      </w:tr>
      <w:tr w:rsidR="00AA0B48" w:rsidRPr="00AA0B48" w14:paraId="36E13C79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3380604B" w:rsidR="001A4CAB" w:rsidRPr="00AA0B48" w:rsidRDefault="00ED363B" w:rsidP="00F50049">
            <w:r>
              <w:t xml:space="preserve">238 </w:t>
            </w:r>
            <w:r w:rsidR="00487766" w:rsidRPr="00AA0B48">
              <w:t>Obveze za donacije, kazne, naknade šteta i kapitalne pomoći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5DABAC8B" w:rsidR="001A4CAB" w:rsidRPr="00AA0B48" w:rsidRDefault="00BF24E9" w:rsidP="00BF24E9">
            <w:pPr>
              <w:jc w:val="center"/>
            </w:pPr>
            <w:r w:rsidRPr="00AA0B48">
              <w:t xml:space="preserve">                  </w:t>
            </w:r>
            <w:r w:rsidR="005007B0" w:rsidRPr="00AA0B48">
              <w:t xml:space="preserve">     </w:t>
            </w:r>
            <w:r w:rsidR="00487766" w:rsidRPr="00AA0B48">
              <w:t>200,00</w:t>
            </w:r>
            <w:r w:rsidRPr="00AA0B48">
              <w:t xml:space="preserve"> </w:t>
            </w:r>
            <w:r w:rsidR="002864E9" w:rsidRPr="00AA0B48">
              <w:t>EUR</w:t>
            </w:r>
          </w:p>
        </w:tc>
      </w:tr>
      <w:tr w:rsidR="00AA0B48" w:rsidRPr="00AA0B48" w14:paraId="4F700383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07C" w14:textId="4362502B" w:rsidR="001A4CAB" w:rsidRPr="00AA0B48" w:rsidRDefault="00175B59" w:rsidP="00F50049">
            <w:r>
              <w:t xml:space="preserve">239 </w:t>
            </w:r>
            <w:r w:rsidR="00FE7629" w:rsidRPr="00AA0B48">
              <w:t>Ostale tekuće obveze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FC8" w14:textId="14A259B9" w:rsidR="001A4CAB" w:rsidRPr="00AA0B48" w:rsidRDefault="00FE7629" w:rsidP="00F50049">
            <w:pPr>
              <w:jc w:val="right"/>
            </w:pPr>
            <w:r w:rsidRPr="00AA0B48">
              <w:t>20.467,14</w:t>
            </w:r>
            <w:r w:rsidR="002864E9" w:rsidRPr="00AA0B48">
              <w:t xml:space="preserve"> EUR</w:t>
            </w:r>
          </w:p>
        </w:tc>
      </w:tr>
      <w:tr w:rsidR="00AA0B48" w:rsidRPr="00AA0B48" w14:paraId="0FF66001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6933" w14:textId="76E85023" w:rsidR="005007B0" w:rsidRPr="00AA0B48" w:rsidRDefault="00DC514B" w:rsidP="00F50049">
            <w:r>
              <w:t xml:space="preserve">241 </w:t>
            </w:r>
            <w:r w:rsidR="005007B0" w:rsidRPr="00AA0B48">
              <w:t>Obveze za nabavu proizvedene dugotrajne imovine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37D9A" w14:textId="679703F1" w:rsidR="005007B0" w:rsidRPr="00AA0B48" w:rsidRDefault="005007B0" w:rsidP="005007B0">
            <w:pPr>
              <w:jc w:val="center"/>
            </w:pPr>
            <w:r w:rsidRPr="00AA0B48">
              <w:t xml:space="preserve">                  37.235,17 EUR</w:t>
            </w:r>
          </w:p>
        </w:tc>
      </w:tr>
      <w:tr w:rsidR="00FF201B" w:rsidRPr="00AA0B48" w14:paraId="3FBEAE5D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D3D7" w14:textId="77777777" w:rsidR="00FF201B" w:rsidRPr="00AA0B48" w:rsidRDefault="00FF201B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CB880" w14:textId="77777777" w:rsidR="00FF201B" w:rsidRPr="00AA0B48" w:rsidRDefault="00FF201B" w:rsidP="00F50049">
            <w:pPr>
              <w:jc w:val="right"/>
            </w:pPr>
          </w:p>
        </w:tc>
      </w:tr>
      <w:tr w:rsidR="00FE7629" w:rsidRPr="00AA0B48" w14:paraId="490E4EB5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BC16" w14:textId="77777777" w:rsidR="00FE7629" w:rsidRPr="00AA0B48" w:rsidRDefault="00FE7629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6F22" w14:textId="77777777" w:rsidR="00FE7629" w:rsidRPr="00AA0B48" w:rsidRDefault="00FE7629" w:rsidP="00F50049">
            <w:pPr>
              <w:jc w:val="right"/>
            </w:pPr>
          </w:p>
        </w:tc>
      </w:tr>
      <w:tr w:rsidR="001A4CAB" w:rsidRPr="00AA0B48" w14:paraId="2C920448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20BD3" w14:textId="77777777" w:rsidR="001A4CAB" w:rsidRDefault="001A4CAB" w:rsidP="00F50049"/>
          <w:p w14:paraId="7971E6B1" w14:textId="77777777" w:rsidR="003620FC" w:rsidRDefault="003620FC" w:rsidP="00F50049"/>
          <w:p w14:paraId="633C37C8" w14:textId="77777777" w:rsidR="003620FC" w:rsidRDefault="003620FC" w:rsidP="00F50049"/>
          <w:p w14:paraId="3F1AD785" w14:textId="77777777" w:rsidR="003620FC" w:rsidRDefault="003620FC" w:rsidP="00F50049"/>
          <w:p w14:paraId="1B5391DE" w14:textId="77777777" w:rsidR="003620FC" w:rsidRDefault="003620FC" w:rsidP="00F50049"/>
          <w:p w14:paraId="24C29CD7" w14:textId="77777777" w:rsidR="003620FC" w:rsidRDefault="003620FC" w:rsidP="00F50049"/>
          <w:p w14:paraId="161DA079" w14:textId="77777777" w:rsidR="003620FC" w:rsidRDefault="003620FC" w:rsidP="00F50049"/>
          <w:p w14:paraId="2614EC34" w14:textId="77777777" w:rsidR="003620FC" w:rsidRDefault="003620FC" w:rsidP="00F50049"/>
          <w:p w14:paraId="6CD80C8E" w14:textId="77777777" w:rsidR="003620FC" w:rsidRDefault="003620FC" w:rsidP="00F50049"/>
          <w:p w14:paraId="7425767A" w14:textId="77777777" w:rsidR="003620FC" w:rsidRDefault="003620FC" w:rsidP="00F50049"/>
          <w:p w14:paraId="7BE6E952" w14:textId="77777777" w:rsidR="003620FC" w:rsidRDefault="003620FC" w:rsidP="00F50049"/>
          <w:p w14:paraId="4B820F81" w14:textId="77777777" w:rsidR="003620FC" w:rsidRDefault="003620FC" w:rsidP="00F50049"/>
          <w:p w14:paraId="3AAF75A4" w14:textId="77777777" w:rsidR="003620FC" w:rsidRDefault="003620FC" w:rsidP="00F50049"/>
          <w:p w14:paraId="6F911ED3" w14:textId="77777777" w:rsidR="003620FC" w:rsidRDefault="003620FC" w:rsidP="00F50049"/>
          <w:p w14:paraId="33C0476A" w14:textId="77777777" w:rsidR="003620FC" w:rsidRDefault="003620FC" w:rsidP="00F50049"/>
          <w:p w14:paraId="4895CA57" w14:textId="77777777" w:rsidR="003620FC" w:rsidRDefault="003620FC" w:rsidP="00F50049"/>
          <w:p w14:paraId="13C445CC" w14:textId="77777777" w:rsidR="003620FC" w:rsidRDefault="003620FC" w:rsidP="00F50049"/>
          <w:p w14:paraId="4F4C7155" w14:textId="77777777" w:rsidR="003620FC" w:rsidRDefault="003620FC" w:rsidP="00F50049"/>
          <w:p w14:paraId="43460334" w14:textId="77777777" w:rsidR="003620FC" w:rsidRDefault="003620FC" w:rsidP="00F50049"/>
          <w:p w14:paraId="3FFF1450" w14:textId="77777777" w:rsidR="003620FC" w:rsidRDefault="003620FC" w:rsidP="00F50049"/>
          <w:p w14:paraId="222BC8C3" w14:textId="77777777" w:rsidR="003620FC" w:rsidRDefault="003620FC" w:rsidP="00F50049"/>
          <w:p w14:paraId="137A610C" w14:textId="77777777" w:rsidR="003620FC" w:rsidRDefault="003620FC" w:rsidP="00F50049"/>
          <w:p w14:paraId="1A09AEE6" w14:textId="77777777" w:rsidR="003620FC" w:rsidRDefault="003620FC" w:rsidP="00F50049"/>
          <w:p w14:paraId="67D85C97" w14:textId="77777777" w:rsidR="003620FC" w:rsidRDefault="003620FC" w:rsidP="00F50049"/>
          <w:p w14:paraId="257A0637" w14:textId="77777777" w:rsidR="003620FC" w:rsidRDefault="003620FC" w:rsidP="00F50049"/>
          <w:p w14:paraId="0BB991CC" w14:textId="77777777" w:rsidR="003620FC" w:rsidRDefault="003620FC" w:rsidP="00F50049"/>
          <w:p w14:paraId="4CECD2BA" w14:textId="77777777" w:rsidR="003620FC" w:rsidRPr="00AA0B48" w:rsidRDefault="003620FC" w:rsidP="00F50049"/>
          <w:p w14:paraId="335C6609" w14:textId="77777777" w:rsidR="001A4CAB" w:rsidRPr="00AA0B48" w:rsidRDefault="001A4CAB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2C93" w14:textId="77777777" w:rsidR="001A4CAB" w:rsidRPr="00AA0B48" w:rsidRDefault="001A4CAB" w:rsidP="00F50049">
            <w:pPr>
              <w:jc w:val="right"/>
            </w:pPr>
          </w:p>
        </w:tc>
      </w:tr>
    </w:tbl>
    <w:tbl>
      <w:tblPr>
        <w:tblW w:w="11160" w:type="dxa"/>
        <w:tblInd w:w="-8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"/>
        <w:gridCol w:w="729"/>
        <w:gridCol w:w="1763"/>
        <w:gridCol w:w="4216"/>
        <w:gridCol w:w="2048"/>
        <w:gridCol w:w="1985"/>
        <w:gridCol w:w="378"/>
      </w:tblGrid>
      <w:tr w:rsidR="003620FC" w14:paraId="76DD27D5" w14:textId="77777777" w:rsidTr="009A5334">
        <w:trPr>
          <w:gridAfter w:val="3"/>
          <w:wAfter w:w="4411" w:type="dxa"/>
          <w:trHeight w:val="312"/>
        </w:trPr>
        <w:tc>
          <w:tcPr>
            <w:tcW w:w="6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C34FE8" w14:textId="77777777" w:rsidR="003620FC" w:rsidRDefault="003620FC" w:rsidP="009A53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Bilješke u svezi sudskih postupaka Grada Otočca na 31.03.2025.g.</w:t>
            </w:r>
          </w:p>
        </w:tc>
      </w:tr>
      <w:tr w:rsidR="003620FC" w14:paraId="21172176" w14:textId="77777777" w:rsidTr="009A5334">
        <w:trPr>
          <w:gridBefore w:val="1"/>
          <w:gridAfter w:val="1"/>
          <w:wBefore w:w="41" w:type="dxa"/>
          <w:wAfter w:w="378" w:type="dxa"/>
          <w:trHeight w:val="79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0B32" w14:textId="77777777" w:rsidR="003620FC" w:rsidRDefault="003620FC" w:rsidP="009A533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3788" w14:textId="77777777" w:rsidR="003620FC" w:rsidRDefault="003620FC" w:rsidP="009A533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Naziv spora</w:t>
            </w:r>
          </w:p>
        </w:tc>
        <w:tc>
          <w:tcPr>
            <w:tcW w:w="62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495A" w14:textId="77777777" w:rsidR="003620FC" w:rsidRDefault="003620FC" w:rsidP="009A533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Opis spora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DF94" w14:textId="77777777" w:rsidR="003620FC" w:rsidRDefault="003620FC" w:rsidP="009A533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Vrijednost (EUR)</w:t>
            </w:r>
          </w:p>
        </w:tc>
      </w:tr>
      <w:tr w:rsidR="003620FC" w14:paraId="3DAA50F7" w14:textId="77777777" w:rsidTr="009A5334">
        <w:trPr>
          <w:gridBefore w:val="1"/>
          <w:gridAfter w:val="1"/>
          <w:wBefore w:w="41" w:type="dxa"/>
          <w:wAfter w:w="378" w:type="dxa"/>
          <w:trHeight w:val="6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668A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783A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1678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Radi poništenja ugovora i predaje ključeva brave ulaznih vrata Doma HV,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EBC8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3620FC" w14:paraId="21FDA7A8" w14:textId="77777777" w:rsidTr="009A5334">
        <w:trPr>
          <w:gridBefore w:val="1"/>
          <w:gridAfter w:val="1"/>
          <w:wBefore w:w="41" w:type="dxa"/>
          <w:wAfter w:w="378" w:type="dxa"/>
          <w:trHeight w:val="46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F091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C68A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6A23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Više ispostavljena i plaćena situacija  za izgradnju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7790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11.315,11</w:t>
            </w:r>
          </w:p>
        </w:tc>
      </w:tr>
      <w:tr w:rsidR="003620FC" w14:paraId="54EEF7FB" w14:textId="77777777" w:rsidTr="009A5334">
        <w:trPr>
          <w:gridBefore w:val="1"/>
          <w:gridAfter w:val="1"/>
          <w:wBefore w:w="41" w:type="dxa"/>
          <w:wAfter w:w="378" w:type="dxa"/>
          <w:trHeight w:val="432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916E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E1AF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HEP 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BD4F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Vansudska nagodba radi povrata novca za komunalnu naknadu  po Presudi upravnog suda.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4528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884.152,69</w:t>
            </w:r>
          </w:p>
        </w:tc>
      </w:tr>
      <w:tr w:rsidR="003620FC" w14:paraId="5562BCDC" w14:textId="77777777" w:rsidTr="009A5334">
        <w:trPr>
          <w:gridBefore w:val="1"/>
          <w:gridAfter w:val="1"/>
          <w:wBefore w:w="41" w:type="dxa"/>
          <w:wAfter w:w="378" w:type="dxa"/>
          <w:trHeight w:val="517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39F6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9424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Kreditna unija Dukat</w:t>
            </w:r>
          </w:p>
        </w:tc>
        <w:tc>
          <w:tcPr>
            <w:tcW w:w="62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19FE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1B35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3.226,09</w:t>
            </w:r>
          </w:p>
        </w:tc>
      </w:tr>
      <w:tr w:rsidR="003620FC" w14:paraId="63BBDC41" w14:textId="77777777" w:rsidTr="009A5334">
        <w:trPr>
          <w:gridBefore w:val="1"/>
          <w:wBefore w:w="41" w:type="dxa"/>
          <w:trHeight w:val="6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42062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B2EFB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65C28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A1F82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781CF" w14:textId="77777777" w:rsidR="003620FC" w:rsidRDefault="003620FC" w:rsidP="009A5334">
            <w:pPr>
              <w:rPr>
                <w:lang w:eastAsia="en-US"/>
              </w:rPr>
            </w:pPr>
          </w:p>
        </w:tc>
      </w:tr>
      <w:tr w:rsidR="003620FC" w14:paraId="348CFB4B" w14:textId="77777777" w:rsidTr="009A5334">
        <w:trPr>
          <w:gridBefore w:val="1"/>
          <w:wBefore w:w="41" w:type="dxa"/>
          <w:trHeight w:val="375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A5B2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6FB5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Erste banka</w:t>
            </w:r>
          </w:p>
        </w:tc>
        <w:tc>
          <w:tcPr>
            <w:tcW w:w="62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6EFB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99AE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19.212,55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83DA" w14:textId="77777777" w:rsidR="003620FC" w:rsidRDefault="003620FC" w:rsidP="009A5334">
            <w:pPr>
              <w:rPr>
                <w:sz w:val="22"/>
                <w:szCs w:val="22"/>
                <w:lang w:eastAsia="en-US"/>
              </w:rPr>
            </w:pPr>
          </w:p>
        </w:tc>
      </w:tr>
      <w:tr w:rsidR="003620FC" w14:paraId="16A31D18" w14:textId="77777777" w:rsidTr="009A5334">
        <w:trPr>
          <w:gridBefore w:val="1"/>
          <w:wBefore w:w="41" w:type="dxa"/>
          <w:trHeight w:val="12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12F76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672B9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BE72C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2CCB" w14:textId="77777777" w:rsidR="003620FC" w:rsidRDefault="003620FC" w:rsidP="009A53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34F39" w14:textId="77777777" w:rsidR="003620FC" w:rsidRDefault="003620FC" w:rsidP="009A5334">
            <w:pPr>
              <w:rPr>
                <w:lang w:eastAsia="en-US"/>
              </w:rPr>
            </w:pPr>
          </w:p>
        </w:tc>
      </w:tr>
      <w:tr w:rsidR="003620FC" w14:paraId="449DA059" w14:textId="77777777" w:rsidTr="009A5334">
        <w:trPr>
          <w:gridBefore w:val="1"/>
          <w:wBefore w:w="41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DDF7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01B5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Marko Jurković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4057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Utvrđivanje imovine- tužba protiv Grada Otočca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1D4C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398,17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E8B2" w14:textId="77777777" w:rsidR="003620FC" w:rsidRDefault="003620FC" w:rsidP="009A5334">
            <w:pPr>
              <w:rPr>
                <w:sz w:val="22"/>
                <w:szCs w:val="22"/>
                <w:lang w:eastAsia="en-US"/>
              </w:rPr>
            </w:pPr>
          </w:p>
        </w:tc>
      </w:tr>
      <w:tr w:rsidR="003620FC" w14:paraId="73AE5DCA" w14:textId="77777777" w:rsidTr="009A5334">
        <w:trPr>
          <w:gridBefore w:val="1"/>
          <w:wBefore w:w="41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4C33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2082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Zdravko Majetić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0F4A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Ostavina iza pokojnog Zdravka Majetića- sudski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71A8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29.657,48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29D4" w14:textId="77777777" w:rsidR="003620FC" w:rsidRDefault="003620FC" w:rsidP="009A5334">
            <w:pPr>
              <w:rPr>
                <w:sz w:val="22"/>
                <w:szCs w:val="22"/>
                <w:lang w:eastAsia="en-US"/>
              </w:rPr>
            </w:pPr>
          </w:p>
        </w:tc>
      </w:tr>
      <w:tr w:rsidR="003620FC" w14:paraId="564C356A" w14:textId="77777777" w:rsidTr="009A5334">
        <w:trPr>
          <w:gridBefore w:val="1"/>
          <w:wBefore w:w="41" w:type="dxa"/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FBEF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A284" w14:textId="77777777" w:rsidR="003620FC" w:rsidRDefault="003620FC" w:rsidP="009A533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Zlatko Bolf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7F9D" w14:textId="77777777" w:rsidR="003620FC" w:rsidRDefault="003620FC" w:rsidP="009A533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Naknada štete za otplatu stana na kojim postoji stanarsko pravo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9CD3" w14:textId="77777777" w:rsidR="003620FC" w:rsidRDefault="003620FC" w:rsidP="009A533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6.636,14 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2EFB" w14:textId="77777777" w:rsidR="003620FC" w:rsidRDefault="003620FC" w:rsidP="009A5334">
            <w:pPr>
              <w:rPr>
                <w:sz w:val="22"/>
                <w:szCs w:val="22"/>
                <w:lang w:eastAsia="en-US"/>
              </w:rPr>
            </w:pPr>
          </w:p>
        </w:tc>
      </w:tr>
      <w:tr w:rsidR="003620FC" w14:paraId="54C0B3EC" w14:textId="77777777" w:rsidTr="009A5334">
        <w:trPr>
          <w:gridBefore w:val="1"/>
          <w:wBefore w:w="41" w:type="dxa"/>
          <w:trHeight w:val="315"/>
        </w:trPr>
        <w:tc>
          <w:tcPr>
            <w:tcW w:w="875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A025E" w14:textId="1B305201" w:rsidR="003620FC" w:rsidRDefault="003620FC" w:rsidP="009A533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UKUPNO</w:t>
            </w:r>
            <w:r w:rsidR="001F6417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9A857" w14:textId="77777777" w:rsidR="003620FC" w:rsidRDefault="003620FC" w:rsidP="009A5334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954.598,23 EUR</w:t>
            </w:r>
          </w:p>
        </w:tc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E36D" w14:textId="77777777" w:rsidR="003620FC" w:rsidRDefault="003620FC" w:rsidP="009A533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DBB44B5" w14:textId="77777777" w:rsidR="001A4CAB" w:rsidRPr="00AA0B48" w:rsidRDefault="001A4CAB" w:rsidP="001A4CAB">
      <w:pPr>
        <w:tabs>
          <w:tab w:val="left" w:pos="5009"/>
        </w:tabs>
        <w:jc w:val="both"/>
        <w:rPr>
          <w:b/>
        </w:rPr>
      </w:pPr>
    </w:p>
    <w:p w14:paraId="72890016" w14:textId="77777777" w:rsidR="003620FC" w:rsidRDefault="003620FC" w:rsidP="001A4CAB">
      <w:pPr>
        <w:ind w:left="360"/>
        <w:rPr>
          <w:b/>
          <w:lang w:eastAsia="en-US"/>
        </w:rPr>
      </w:pPr>
    </w:p>
    <w:p w14:paraId="6ADC4E4F" w14:textId="77777777" w:rsidR="003620FC" w:rsidRDefault="003620FC" w:rsidP="001A4CAB">
      <w:pPr>
        <w:ind w:left="360"/>
        <w:rPr>
          <w:b/>
          <w:lang w:eastAsia="en-US"/>
        </w:rPr>
      </w:pPr>
    </w:p>
    <w:p w14:paraId="600FDC88" w14:textId="77777777" w:rsidR="003620FC" w:rsidRDefault="003620FC" w:rsidP="001A4CAB">
      <w:pPr>
        <w:ind w:left="360"/>
        <w:rPr>
          <w:b/>
          <w:lang w:eastAsia="en-US"/>
        </w:rPr>
      </w:pPr>
    </w:p>
    <w:p w14:paraId="36687BF2" w14:textId="77777777" w:rsidR="000035CB" w:rsidRDefault="001A4CAB" w:rsidP="000035CB">
      <w:pPr>
        <w:rPr>
          <w:b/>
          <w:lang w:eastAsia="en-US"/>
        </w:rPr>
      </w:pPr>
      <w:r w:rsidRPr="00AA0B48">
        <w:rPr>
          <w:b/>
          <w:lang w:eastAsia="en-US"/>
        </w:rPr>
        <w:t>U Otočcu, 1</w:t>
      </w:r>
      <w:r w:rsidR="009C0083" w:rsidRPr="00AA0B48">
        <w:rPr>
          <w:b/>
          <w:lang w:eastAsia="en-US"/>
        </w:rPr>
        <w:t>0</w:t>
      </w:r>
      <w:r w:rsidRPr="00AA0B48">
        <w:rPr>
          <w:b/>
          <w:lang w:eastAsia="en-US"/>
        </w:rPr>
        <w:t>.</w:t>
      </w:r>
      <w:r w:rsidR="006D71B1" w:rsidRPr="00AA0B48">
        <w:rPr>
          <w:b/>
          <w:lang w:eastAsia="en-US"/>
        </w:rPr>
        <w:t xml:space="preserve"> travnja</w:t>
      </w:r>
      <w:r w:rsidRPr="00AA0B48">
        <w:rPr>
          <w:b/>
          <w:lang w:eastAsia="en-US"/>
        </w:rPr>
        <w:t>. 202</w:t>
      </w:r>
      <w:r w:rsidR="000E3AB3" w:rsidRPr="00AA0B48">
        <w:rPr>
          <w:b/>
          <w:lang w:eastAsia="en-US"/>
        </w:rPr>
        <w:t>5</w:t>
      </w:r>
      <w:r w:rsidRPr="00AA0B48">
        <w:rPr>
          <w:b/>
          <w:lang w:eastAsia="en-US"/>
        </w:rPr>
        <w:t>.</w:t>
      </w:r>
      <w:r w:rsidRPr="00AA0B48">
        <w:rPr>
          <w:b/>
          <w:lang w:eastAsia="en-US"/>
        </w:rPr>
        <w:tab/>
      </w:r>
    </w:p>
    <w:p w14:paraId="27908D4E" w14:textId="77777777" w:rsidR="000035CB" w:rsidRDefault="000035CB" w:rsidP="000035CB">
      <w:pPr>
        <w:rPr>
          <w:b/>
          <w:lang w:eastAsia="en-US"/>
        </w:rPr>
      </w:pPr>
    </w:p>
    <w:p w14:paraId="102BC864" w14:textId="77777777" w:rsidR="000035CB" w:rsidRDefault="000035CB" w:rsidP="000035CB">
      <w:pPr>
        <w:rPr>
          <w:b/>
          <w:lang w:eastAsia="en-US"/>
        </w:rPr>
      </w:pPr>
    </w:p>
    <w:p w14:paraId="4B875F2A" w14:textId="6EB8C36D" w:rsidR="000035CB" w:rsidRDefault="009E6813" w:rsidP="000035CB">
      <w:pPr>
        <w:rPr>
          <w:b/>
          <w:lang w:eastAsia="en-US"/>
        </w:rPr>
      </w:pPr>
      <w:r>
        <w:rPr>
          <w:b/>
          <w:lang w:eastAsia="en-US"/>
        </w:rPr>
        <w:t xml:space="preserve">          </w:t>
      </w:r>
      <w:r w:rsidR="000035CB">
        <w:rPr>
          <w:b/>
          <w:lang w:eastAsia="en-US"/>
        </w:rPr>
        <w:t>Računovodstvo:</w:t>
      </w:r>
      <w:r w:rsidR="000035CB">
        <w:rPr>
          <w:b/>
          <w:lang w:eastAsia="en-US"/>
        </w:rPr>
        <w:tab/>
      </w:r>
      <w:r w:rsidR="000035CB">
        <w:rPr>
          <w:b/>
          <w:lang w:eastAsia="en-US"/>
        </w:rPr>
        <w:tab/>
      </w:r>
      <w:r w:rsidR="000035CB">
        <w:rPr>
          <w:b/>
          <w:lang w:eastAsia="en-US"/>
        </w:rPr>
        <w:tab/>
      </w:r>
      <w:r w:rsidR="000035CB">
        <w:rPr>
          <w:b/>
          <w:lang w:eastAsia="en-US"/>
        </w:rPr>
        <w:tab/>
      </w:r>
      <w:r w:rsidR="000035CB">
        <w:rPr>
          <w:b/>
          <w:lang w:eastAsia="en-US"/>
        </w:rPr>
        <w:tab/>
      </w:r>
      <w:r w:rsidR="000035CB">
        <w:rPr>
          <w:b/>
          <w:lang w:eastAsia="en-US"/>
        </w:rPr>
        <w:tab/>
        <w:t>Gradonačelnik:</w:t>
      </w:r>
    </w:p>
    <w:p w14:paraId="2935C15D" w14:textId="77777777" w:rsidR="000035CB" w:rsidRDefault="000035CB" w:rsidP="000035CB">
      <w:pPr>
        <w:rPr>
          <w:b/>
          <w:lang w:eastAsia="en-US"/>
        </w:rPr>
      </w:pPr>
    </w:p>
    <w:p w14:paraId="75F76A59" w14:textId="1651CAD9" w:rsidR="000035CB" w:rsidRDefault="000035CB" w:rsidP="000035CB">
      <w:pPr>
        <w:rPr>
          <w:b/>
          <w:lang w:eastAsia="en-US"/>
        </w:rPr>
      </w:pPr>
      <w:r>
        <w:rPr>
          <w:b/>
          <w:lang w:eastAsia="en-US"/>
        </w:rPr>
        <w:t>Nikola Bunjevčević, mag.oec., v.r.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Goran Bukovac, dipl.pol., v.r.</w:t>
      </w:r>
    </w:p>
    <w:p w14:paraId="5447AFD7" w14:textId="16A0EB1D" w:rsidR="001A4CAB" w:rsidRPr="004C505B" w:rsidRDefault="001A4CAB" w:rsidP="001A4CAB">
      <w:pPr>
        <w:ind w:left="360"/>
        <w:rPr>
          <w:b/>
          <w:lang w:eastAsia="en-US"/>
        </w:rPr>
      </w:pPr>
      <w:r w:rsidRPr="00AA0B48">
        <w:rPr>
          <w:b/>
          <w:lang w:eastAsia="en-US"/>
        </w:rPr>
        <w:tab/>
      </w:r>
      <w:r w:rsidRPr="00AA0B48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  <w:t xml:space="preserve">        </w:t>
      </w:r>
    </w:p>
    <w:p w14:paraId="3E682E1E" w14:textId="77777777" w:rsidR="00755580" w:rsidRPr="004C505B" w:rsidRDefault="00755580" w:rsidP="00137CB4">
      <w:pPr>
        <w:jc w:val="both"/>
      </w:pPr>
    </w:p>
    <w:sectPr w:rsidR="00755580" w:rsidRPr="004C505B" w:rsidSect="001037CE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AE5A" w14:textId="77777777" w:rsidR="008F4E37" w:rsidRDefault="008F4E37" w:rsidP="00646E8E">
      <w:r>
        <w:separator/>
      </w:r>
    </w:p>
  </w:endnote>
  <w:endnote w:type="continuationSeparator" w:id="0">
    <w:p w14:paraId="058E6103" w14:textId="77777777" w:rsidR="008F4E37" w:rsidRDefault="008F4E37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DEDB" w14:textId="77777777" w:rsidR="008F4E37" w:rsidRDefault="008F4E37" w:rsidP="00646E8E">
      <w:r>
        <w:separator/>
      </w:r>
    </w:p>
  </w:footnote>
  <w:footnote w:type="continuationSeparator" w:id="0">
    <w:p w14:paraId="12B7403B" w14:textId="77777777" w:rsidR="008F4E37" w:rsidRDefault="008F4E37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0"/>
  </w:num>
  <w:num w:numId="3" w16cid:durableId="599145726">
    <w:abstractNumId w:val="20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3"/>
  </w:num>
  <w:num w:numId="8" w16cid:durableId="1765802979">
    <w:abstractNumId w:val="17"/>
  </w:num>
  <w:num w:numId="9" w16cid:durableId="1451582102">
    <w:abstractNumId w:val="22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4"/>
  </w:num>
  <w:num w:numId="13" w16cid:durableId="686951367">
    <w:abstractNumId w:val="19"/>
  </w:num>
  <w:num w:numId="14" w16cid:durableId="2044665982">
    <w:abstractNumId w:val="5"/>
  </w:num>
  <w:num w:numId="15" w16cid:durableId="2061632717">
    <w:abstractNumId w:val="21"/>
  </w:num>
  <w:num w:numId="16" w16cid:durableId="494616810">
    <w:abstractNumId w:val="15"/>
  </w:num>
  <w:num w:numId="17" w16cid:durableId="1849176387">
    <w:abstractNumId w:val="16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8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124008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D1"/>
    <w:rsid w:val="00002043"/>
    <w:rsid w:val="0000264D"/>
    <w:rsid w:val="000031CE"/>
    <w:rsid w:val="000035CB"/>
    <w:rsid w:val="000052C2"/>
    <w:rsid w:val="00010CCB"/>
    <w:rsid w:val="000166B6"/>
    <w:rsid w:val="000177B9"/>
    <w:rsid w:val="00022177"/>
    <w:rsid w:val="000237A2"/>
    <w:rsid w:val="000262F8"/>
    <w:rsid w:val="00026833"/>
    <w:rsid w:val="00026E04"/>
    <w:rsid w:val="000304DF"/>
    <w:rsid w:val="00032D86"/>
    <w:rsid w:val="00034BB8"/>
    <w:rsid w:val="000455C6"/>
    <w:rsid w:val="00050BEE"/>
    <w:rsid w:val="00050D08"/>
    <w:rsid w:val="00061EA2"/>
    <w:rsid w:val="000642AB"/>
    <w:rsid w:val="00065149"/>
    <w:rsid w:val="00066A75"/>
    <w:rsid w:val="00077571"/>
    <w:rsid w:val="00080A65"/>
    <w:rsid w:val="00082D64"/>
    <w:rsid w:val="00085011"/>
    <w:rsid w:val="00087237"/>
    <w:rsid w:val="00087F87"/>
    <w:rsid w:val="0009037E"/>
    <w:rsid w:val="00092B52"/>
    <w:rsid w:val="00094117"/>
    <w:rsid w:val="00094817"/>
    <w:rsid w:val="000A0F64"/>
    <w:rsid w:val="000A159E"/>
    <w:rsid w:val="000A758F"/>
    <w:rsid w:val="000B2428"/>
    <w:rsid w:val="000B3241"/>
    <w:rsid w:val="000B3AF3"/>
    <w:rsid w:val="000B7748"/>
    <w:rsid w:val="000C1932"/>
    <w:rsid w:val="000C248D"/>
    <w:rsid w:val="000C6618"/>
    <w:rsid w:val="000D34DB"/>
    <w:rsid w:val="000D79A9"/>
    <w:rsid w:val="000D7DFB"/>
    <w:rsid w:val="000E1D98"/>
    <w:rsid w:val="000E3AB3"/>
    <w:rsid w:val="000E6C0D"/>
    <w:rsid w:val="000F0EA3"/>
    <w:rsid w:val="000F22F4"/>
    <w:rsid w:val="000F2994"/>
    <w:rsid w:val="000F4194"/>
    <w:rsid w:val="00100598"/>
    <w:rsid w:val="00101842"/>
    <w:rsid w:val="001037CE"/>
    <w:rsid w:val="00110235"/>
    <w:rsid w:val="0011437A"/>
    <w:rsid w:val="00130087"/>
    <w:rsid w:val="00130853"/>
    <w:rsid w:val="0013670A"/>
    <w:rsid w:val="00137CB4"/>
    <w:rsid w:val="0014096F"/>
    <w:rsid w:val="00141644"/>
    <w:rsid w:val="00141901"/>
    <w:rsid w:val="00143DC6"/>
    <w:rsid w:val="0015257B"/>
    <w:rsid w:val="00152895"/>
    <w:rsid w:val="00154EDA"/>
    <w:rsid w:val="00155286"/>
    <w:rsid w:val="00164D05"/>
    <w:rsid w:val="001663E8"/>
    <w:rsid w:val="00166A78"/>
    <w:rsid w:val="001673BF"/>
    <w:rsid w:val="00170D2C"/>
    <w:rsid w:val="001715B7"/>
    <w:rsid w:val="00175B59"/>
    <w:rsid w:val="00176150"/>
    <w:rsid w:val="00176A90"/>
    <w:rsid w:val="00177C2F"/>
    <w:rsid w:val="00180450"/>
    <w:rsid w:val="0018391D"/>
    <w:rsid w:val="00185EA5"/>
    <w:rsid w:val="00191546"/>
    <w:rsid w:val="001A1F64"/>
    <w:rsid w:val="001A34A3"/>
    <w:rsid w:val="001A36D7"/>
    <w:rsid w:val="001A3FB4"/>
    <w:rsid w:val="001A4CAB"/>
    <w:rsid w:val="001A72AC"/>
    <w:rsid w:val="001B1E56"/>
    <w:rsid w:val="001B2C61"/>
    <w:rsid w:val="001B324F"/>
    <w:rsid w:val="001B35B1"/>
    <w:rsid w:val="001B4546"/>
    <w:rsid w:val="001B7B94"/>
    <w:rsid w:val="001B7DAB"/>
    <w:rsid w:val="001C018D"/>
    <w:rsid w:val="001C0ED9"/>
    <w:rsid w:val="001C1829"/>
    <w:rsid w:val="001C2892"/>
    <w:rsid w:val="001C32E0"/>
    <w:rsid w:val="001C6E01"/>
    <w:rsid w:val="001C7F73"/>
    <w:rsid w:val="001D358B"/>
    <w:rsid w:val="001D54A9"/>
    <w:rsid w:val="001E1729"/>
    <w:rsid w:val="001F02D0"/>
    <w:rsid w:val="001F0F0D"/>
    <w:rsid w:val="001F0F61"/>
    <w:rsid w:val="001F2EDD"/>
    <w:rsid w:val="001F6417"/>
    <w:rsid w:val="0020080A"/>
    <w:rsid w:val="0020282D"/>
    <w:rsid w:val="00206E9F"/>
    <w:rsid w:val="00210795"/>
    <w:rsid w:val="0021145F"/>
    <w:rsid w:val="00212FDA"/>
    <w:rsid w:val="00214927"/>
    <w:rsid w:val="00215FB9"/>
    <w:rsid w:val="00216CD6"/>
    <w:rsid w:val="00217792"/>
    <w:rsid w:val="002206DF"/>
    <w:rsid w:val="0022591D"/>
    <w:rsid w:val="00225FAD"/>
    <w:rsid w:val="00226997"/>
    <w:rsid w:val="00227C56"/>
    <w:rsid w:val="00227FBA"/>
    <w:rsid w:val="00232BEF"/>
    <w:rsid w:val="00240BC6"/>
    <w:rsid w:val="00241A2F"/>
    <w:rsid w:val="00242B18"/>
    <w:rsid w:val="00242D59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55B1"/>
    <w:rsid w:val="00267E2A"/>
    <w:rsid w:val="00270A2B"/>
    <w:rsid w:val="00277CC4"/>
    <w:rsid w:val="002817EA"/>
    <w:rsid w:val="00282618"/>
    <w:rsid w:val="002864E9"/>
    <w:rsid w:val="00290015"/>
    <w:rsid w:val="00295306"/>
    <w:rsid w:val="0029657B"/>
    <w:rsid w:val="002A0AA4"/>
    <w:rsid w:val="002A19A9"/>
    <w:rsid w:val="002A2728"/>
    <w:rsid w:val="002A6087"/>
    <w:rsid w:val="002B14A0"/>
    <w:rsid w:val="002B2213"/>
    <w:rsid w:val="002B2754"/>
    <w:rsid w:val="002B43EE"/>
    <w:rsid w:val="002B4A58"/>
    <w:rsid w:val="002B5D54"/>
    <w:rsid w:val="002C5FA4"/>
    <w:rsid w:val="002D100D"/>
    <w:rsid w:val="002D3802"/>
    <w:rsid w:val="002D4F73"/>
    <w:rsid w:val="002E1CC8"/>
    <w:rsid w:val="002E5F6F"/>
    <w:rsid w:val="002F3E3C"/>
    <w:rsid w:val="002F5799"/>
    <w:rsid w:val="002F62F8"/>
    <w:rsid w:val="002F75FD"/>
    <w:rsid w:val="00305515"/>
    <w:rsid w:val="003055D8"/>
    <w:rsid w:val="00310288"/>
    <w:rsid w:val="00310ED9"/>
    <w:rsid w:val="00314AB8"/>
    <w:rsid w:val="00321F27"/>
    <w:rsid w:val="00321FDE"/>
    <w:rsid w:val="0032416C"/>
    <w:rsid w:val="00324FE0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589C"/>
    <w:rsid w:val="00356183"/>
    <w:rsid w:val="003620FC"/>
    <w:rsid w:val="00362D57"/>
    <w:rsid w:val="003649AC"/>
    <w:rsid w:val="00365865"/>
    <w:rsid w:val="0036663C"/>
    <w:rsid w:val="003702EB"/>
    <w:rsid w:val="00374015"/>
    <w:rsid w:val="003758A1"/>
    <w:rsid w:val="00375D8F"/>
    <w:rsid w:val="00376373"/>
    <w:rsid w:val="00380275"/>
    <w:rsid w:val="003834C8"/>
    <w:rsid w:val="003857B5"/>
    <w:rsid w:val="00385DA5"/>
    <w:rsid w:val="00390323"/>
    <w:rsid w:val="003903C7"/>
    <w:rsid w:val="00390B84"/>
    <w:rsid w:val="00391784"/>
    <w:rsid w:val="003935FD"/>
    <w:rsid w:val="003A1F94"/>
    <w:rsid w:val="003A56E5"/>
    <w:rsid w:val="003A5BC9"/>
    <w:rsid w:val="003A6EDE"/>
    <w:rsid w:val="003A7B1D"/>
    <w:rsid w:val="003B0859"/>
    <w:rsid w:val="003B68FB"/>
    <w:rsid w:val="003C0CBA"/>
    <w:rsid w:val="003C4A52"/>
    <w:rsid w:val="003C5E4C"/>
    <w:rsid w:val="003C7BDE"/>
    <w:rsid w:val="003D1DC7"/>
    <w:rsid w:val="003D2620"/>
    <w:rsid w:val="003D45A6"/>
    <w:rsid w:val="003D54D2"/>
    <w:rsid w:val="003D6EB3"/>
    <w:rsid w:val="003E0795"/>
    <w:rsid w:val="003E0AD2"/>
    <w:rsid w:val="003E1F48"/>
    <w:rsid w:val="003E289C"/>
    <w:rsid w:val="003E2C4B"/>
    <w:rsid w:val="003E54AA"/>
    <w:rsid w:val="003E6CD7"/>
    <w:rsid w:val="003E6E04"/>
    <w:rsid w:val="003F0B7E"/>
    <w:rsid w:val="003F0D9A"/>
    <w:rsid w:val="003F4100"/>
    <w:rsid w:val="004067D8"/>
    <w:rsid w:val="00414D97"/>
    <w:rsid w:val="00422C41"/>
    <w:rsid w:val="004241C5"/>
    <w:rsid w:val="00426135"/>
    <w:rsid w:val="004261B3"/>
    <w:rsid w:val="004261FB"/>
    <w:rsid w:val="0043040E"/>
    <w:rsid w:val="004371A6"/>
    <w:rsid w:val="00442F12"/>
    <w:rsid w:val="004442F2"/>
    <w:rsid w:val="00454613"/>
    <w:rsid w:val="00463666"/>
    <w:rsid w:val="00466B80"/>
    <w:rsid w:val="004673CC"/>
    <w:rsid w:val="00471C52"/>
    <w:rsid w:val="0047252E"/>
    <w:rsid w:val="0047290E"/>
    <w:rsid w:val="00476349"/>
    <w:rsid w:val="0047784B"/>
    <w:rsid w:val="004805F6"/>
    <w:rsid w:val="0048439A"/>
    <w:rsid w:val="00487766"/>
    <w:rsid w:val="00493917"/>
    <w:rsid w:val="00494B12"/>
    <w:rsid w:val="004A1D5D"/>
    <w:rsid w:val="004A71E5"/>
    <w:rsid w:val="004B4D7E"/>
    <w:rsid w:val="004C076E"/>
    <w:rsid w:val="004C505B"/>
    <w:rsid w:val="004D0596"/>
    <w:rsid w:val="004D07A7"/>
    <w:rsid w:val="004D2CFC"/>
    <w:rsid w:val="004D2F5D"/>
    <w:rsid w:val="004D5290"/>
    <w:rsid w:val="004E1BC1"/>
    <w:rsid w:val="004E41B4"/>
    <w:rsid w:val="004E6F76"/>
    <w:rsid w:val="004E7112"/>
    <w:rsid w:val="004F2374"/>
    <w:rsid w:val="004F52DB"/>
    <w:rsid w:val="004F67E8"/>
    <w:rsid w:val="004F7533"/>
    <w:rsid w:val="005007B0"/>
    <w:rsid w:val="00500ADD"/>
    <w:rsid w:val="00501171"/>
    <w:rsid w:val="00502029"/>
    <w:rsid w:val="00502D3F"/>
    <w:rsid w:val="00504368"/>
    <w:rsid w:val="00504912"/>
    <w:rsid w:val="00504EAD"/>
    <w:rsid w:val="00510608"/>
    <w:rsid w:val="005118F8"/>
    <w:rsid w:val="00516D0F"/>
    <w:rsid w:val="005207F9"/>
    <w:rsid w:val="005247F3"/>
    <w:rsid w:val="005305F3"/>
    <w:rsid w:val="0053307E"/>
    <w:rsid w:val="005375A3"/>
    <w:rsid w:val="00541109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775C7"/>
    <w:rsid w:val="005833FD"/>
    <w:rsid w:val="00584303"/>
    <w:rsid w:val="00586009"/>
    <w:rsid w:val="00586430"/>
    <w:rsid w:val="00586C13"/>
    <w:rsid w:val="00590296"/>
    <w:rsid w:val="00592A02"/>
    <w:rsid w:val="0059531C"/>
    <w:rsid w:val="005A35DD"/>
    <w:rsid w:val="005A40AC"/>
    <w:rsid w:val="005A4437"/>
    <w:rsid w:val="005A4B6E"/>
    <w:rsid w:val="005A5A65"/>
    <w:rsid w:val="005A632E"/>
    <w:rsid w:val="005A6A91"/>
    <w:rsid w:val="005A70B2"/>
    <w:rsid w:val="005B5075"/>
    <w:rsid w:val="005B65C3"/>
    <w:rsid w:val="005C31B1"/>
    <w:rsid w:val="005C4948"/>
    <w:rsid w:val="005C5439"/>
    <w:rsid w:val="005D2CEC"/>
    <w:rsid w:val="005D536C"/>
    <w:rsid w:val="005D5A3B"/>
    <w:rsid w:val="005D7061"/>
    <w:rsid w:val="005E12E4"/>
    <w:rsid w:val="005F26F8"/>
    <w:rsid w:val="005F79D8"/>
    <w:rsid w:val="0060028D"/>
    <w:rsid w:val="006034F9"/>
    <w:rsid w:val="00603C95"/>
    <w:rsid w:val="00605318"/>
    <w:rsid w:val="00626290"/>
    <w:rsid w:val="00626886"/>
    <w:rsid w:val="00630116"/>
    <w:rsid w:val="00631793"/>
    <w:rsid w:val="00632E3B"/>
    <w:rsid w:val="00633AEE"/>
    <w:rsid w:val="00634F3A"/>
    <w:rsid w:val="00635B01"/>
    <w:rsid w:val="006362D3"/>
    <w:rsid w:val="00636984"/>
    <w:rsid w:val="00640A5C"/>
    <w:rsid w:val="00643E51"/>
    <w:rsid w:val="00644AFD"/>
    <w:rsid w:val="00646CBE"/>
    <w:rsid w:val="00646E49"/>
    <w:rsid w:val="00646E8E"/>
    <w:rsid w:val="00651EB8"/>
    <w:rsid w:val="00654A0C"/>
    <w:rsid w:val="00655B13"/>
    <w:rsid w:val="006624B7"/>
    <w:rsid w:val="006635DE"/>
    <w:rsid w:val="00672AB7"/>
    <w:rsid w:val="006747BC"/>
    <w:rsid w:val="006805C6"/>
    <w:rsid w:val="00681090"/>
    <w:rsid w:val="006875D3"/>
    <w:rsid w:val="00690968"/>
    <w:rsid w:val="0069150B"/>
    <w:rsid w:val="00693C28"/>
    <w:rsid w:val="006972C2"/>
    <w:rsid w:val="00697AE2"/>
    <w:rsid w:val="006A08BF"/>
    <w:rsid w:val="006A0C32"/>
    <w:rsid w:val="006A2F2A"/>
    <w:rsid w:val="006A30A7"/>
    <w:rsid w:val="006A320F"/>
    <w:rsid w:val="006B3C88"/>
    <w:rsid w:val="006B4322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D0C7D"/>
    <w:rsid w:val="006D2B30"/>
    <w:rsid w:val="006D71B1"/>
    <w:rsid w:val="006E14FA"/>
    <w:rsid w:val="006E40EC"/>
    <w:rsid w:val="006F65CD"/>
    <w:rsid w:val="007042EF"/>
    <w:rsid w:val="00705E95"/>
    <w:rsid w:val="0071109B"/>
    <w:rsid w:val="00712383"/>
    <w:rsid w:val="00726EB5"/>
    <w:rsid w:val="007322D3"/>
    <w:rsid w:val="00742F04"/>
    <w:rsid w:val="007438B5"/>
    <w:rsid w:val="00743E44"/>
    <w:rsid w:val="00753572"/>
    <w:rsid w:val="00755580"/>
    <w:rsid w:val="00761736"/>
    <w:rsid w:val="00764D1B"/>
    <w:rsid w:val="00770982"/>
    <w:rsid w:val="00771C48"/>
    <w:rsid w:val="00773311"/>
    <w:rsid w:val="007743F7"/>
    <w:rsid w:val="0077559A"/>
    <w:rsid w:val="007821E5"/>
    <w:rsid w:val="00785832"/>
    <w:rsid w:val="0078746C"/>
    <w:rsid w:val="00792E36"/>
    <w:rsid w:val="00794183"/>
    <w:rsid w:val="007A0509"/>
    <w:rsid w:val="007A1EBF"/>
    <w:rsid w:val="007A2C4C"/>
    <w:rsid w:val="007A750D"/>
    <w:rsid w:val="007B098E"/>
    <w:rsid w:val="007B3A9E"/>
    <w:rsid w:val="007B45F5"/>
    <w:rsid w:val="007B6E77"/>
    <w:rsid w:val="007C169A"/>
    <w:rsid w:val="007C39C5"/>
    <w:rsid w:val="007D068E"/>
    <w:rsid w:val="007D64DF"/>
    <w:rsid w:val="007E180D"/>
    <w:rsid w:val="007E1B59"/>
    <w:rsid w:val="007E33E7"/>
    <w:rsid w:val="007E5CFA"/>
    <w:rsid w:val="007E5EC5"/>
    <w:rsid w:val="007E69A3"/>
    <w:rsid w:val="007F75C8"/>
    <w:rsid w:val="00800206"/>
    <w:rsid w:val="00800D3D"/>
    <w:rsid w:val="00805335"/>
    <w:rsid w:val="00816782"/>
    <w:rsid w:val="00817B36"/>
    <w:rsid w:val="0082024F"/>
    <w:rsid w:val="00822C65"/>
    <w:rsid w:val="008256DE"/>
    <w:rsid w:val="008417C1"/>
    <w:rsid w:val="00847EF4"/>
    <w:rsid w:val="008506FD"/>
    <w:rsid w:val="00850D42"/>
    <w:rsid w:val="00851CEA"/>
    <w:rsid w:val="0085322F"/>
    <w:rsid w:val="00853B86"/>
    <w:rsid w:val="00860E0E"/>
    <w:rsid w:val="00864532"/>
    <w:rsid w:val="00865860"/>
    <w:rsid w:val="00866F50"/>
    <w:rsid w:val="00867141"/>
    <w:rsid w:val="0087586C"/>
    <w:rsid w:val="00880802"/>
    <w:rsid w:val="00885190"/>
    <w:rsid w:val="0089340A"/>
    <w:rsid w:val="008961A4"/>
    <w:rsid w:val="008A1872"/>
    <w:rsid w:val="008A2109"/>
    <w:rsid w:val="008A2276"/>
    <w:rsid w:val="008A53DC"/>
    <w:rsid w:val="008B1D4B"/>
    <w:rsid w:val="008B3C65"/>
    <w:rsid w:val="008B3E87"/>
    <w:rsid w:val="008B59BD"/>
    <w:rsid w:val="008B76E4"/>
    <w:rsid w:val="008C2C9E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8F4E37"/>
    <w:rsid w:val="00903A71"/>
    <w:rsid w:val="00904B34"/>
    <w:rsid w:val="00906434"/>
    <w:rsid w:val="00906C87"/>
    <w:rsid w:val="00912E2A"/>
    <w:rsid w:val="00920779"/>
    <w:rsid w:val="009215FD"/>
    <w:rsid w:val="009218DF"/>
    <w:rsid w:val="00921E22"/>
    <w:rsid w:val="009221B0"/>
    <w:rsid w:val="00922E9C"/>
    <w:rsid w:val="00925660"/>
    <w:rsid w:val="00930F11"/>
    <w:rsid w:val="009318C8"/>
    <w:rsid w:val="00937E88"/>
    <w:rsid w:val="009450A8"/>
    <w:rsid w:val="00947B2E"/>
    <w:rsid w:val="00947D37"/>
    <w:rsid w:val="0095229F"/>
    <w:rsid w:val="00961587"/>
    <w:rsid w:val="009623C0"/>
    <w:rsid w:val="0096329F"/>
    <w:rsid w:val="00963367"/>
    <w:rsid w:val="009645EB"/>
    <w:rsid w:val="009673C6"/>
    <w:rsid w:val="009808AD"/>
    <w:rsid w:val="00980F30"/>
    <w:rsid w:val="0098701D"/>
    <w:rsid w:val="00992D6E"/>
    <w:rsid w:val="009949CB"/>
    <w:rsid w:val="009A1955"/>
    <w:rsid w:val="009B136C"/>
    <w:rsid w:val="009B6223"/>
    <w:rsid w:val="009C0083"/>
    <w:rsid w:val="009C22E4"/>
    <w:rsid w:val="009C665B"/>
    <w:rsid w:val="009D74DD"/>
    <w:rsid w:val="009E2125"/>
    <w:rsid w:val="009E598E"/>
    <w:rsid w:val="009E64DD"/>
    <w:rsid w:val="009E6813"/>
    <w:rsid w:val="009E7E2C"/>
    <w:rsid w:val="009F3381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1661"/>
    <w:rsid w:val="00A4443B"/>
    <w:rsid w:val="00A47624"/>
    <w:rsid w:val="00A50C71"/>
    <w:rsid w:val="00A515A0"/>
    <w:rsid w:val="00A51C7A"/>
    <w:rsid w:val="00A51D0B"/>
    <w:rsid w:val="00A5594E"/>
    <w:rsid w:val="00A56656"/>
    <w:rsid w:val="00A57FFC"/>
    <w:rsid w:val="00A61131"/>
    <w:rsid w:val="00A631E4"/>
    <w:rsid w:val="00A65F1F"/>
    <w:rsid w:val="00A6669C"/>
    <w:rsid w:val="00A675A8"/>
    <w:rsid w:val="00A7358E"/>
    <w:rsid w:val="00A75142"/>
    <w:rsid w:val="00A76DDA"/>
    <w:rsid w:val="00A8140C"/>
    <w:rsid w:val="00A8340D"/>
    <w:rsid w:val="00A84461"/>
    <w:rsid w:val="00A86A24"/>
    <w:rsid w:val="00A87825"/>
    <w:rsid w:val="00A87AA7"/>
    <w:rsid w:val="00A90756"/>
    <w:rsid w:val="00A963C2"/>
    <w:rsid w:val="00AA0B48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617"/>
    <w:rsid w:val="00AC096C"/>
    <w:rsid w:val="00AC2F6D"/>
    <w:rsid w:val="00AC3189"/>
    <w:rsid w:val="00AC3435"/>
    <w:rsid w:val="00AC4B39"/>
    <w:rsid w:val="00AD17A7"/>
    <w:rsid w:val="00AD7B30"/>
    <w:rsid w:val="00AE1C1F"/>
    <w:rsid w:val="00AE266F"/>
    <w:rsid w:val="00AF6A64"/>
    <w:rsid w:val="00B03158"/>
    <w:rsid w:val="00B04851"/>
    <w:rsid w:val="00B17DAD"/>
    <w:rsid w:val="00B20054"/>
    <w:rsid w:val="00B21585"/>
    <w:rsid w:val="00B31C36"/>
    <w:rsid w:val="00B3236A"/>
    <w:rsid w:val="00B32F17"/>
    <w:rsid w:val="00B35B98"/>
    <w:rsid w:val="00B37854"/>
    <w:rsid w:val="00B37ED4"/>
    <w:rsid w:val="00B5482A"/>
    <w:rsid w:val="00B6106A"/>
    <w:rsid w:val="00B63637"/>
    <w:rsid w:val="00B63CDD"/>
    <w:rsid w:val="00B705E3"/>
    <w:rsid w:val="00B715CB"/>
    <w:rsid w:val="00B72647"/>
    <w:rsid w:val="00B73D9C"/>
    <w:rsid w:val="00B75E69"/>
    <w:rsid w:val="00B778FE"/>
    <w:rsid w:val="00B83483"/>
    <w:rsid w:val="00B86BE3"/>
    <w:rsid w:val="00B94216"/>
    <w:rsid w:val="00B9630E"/>
    <w:rsid w:val="00BA30AB"/>
    <w:rsid w:val="00BA3427"/>
    <w:rsid w:val="00BA6FF6"/>
    <w:rsid w:val="00BB6C6C"/>
    <w:rsid w:val="00BC00B3"/>
    <w:rsid w:val="00BC0DF0"/>
    <w:rsid w:val="00BC12AF"/>
    <w:rsid w:val="00BC1ED1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E6B36"/>
    <w:rsid w:val="00BF0A13"/>
    <w:rsid w:val="00BF24E9"/>
    <w:rsid w:val="00BF5B43"/>
    <w:rsid w:val="00BF5D92"/>
    <w:rsid w:val="00C01D39"/>
    <w:rsid w:val="00C03B19"/>
    <w:rsid w:val="00C05C50"/>
    <w:rsid w:val="00C1020D"/>
    <w:rsid w:val="00C10217"/>
    <w:rsid w:val="00C11EFA"/>
    <w:rsid w:val="00C1428E"/>
    <w:rsid w:val="00C16F9D"/>
    <w:rsid w:val="00C17EDB"/>
    <w:rsid w:val="00C209BF"/>
    <w:rsid w:val="00C22B9D"/>
    <w:rsid w:val="00C238C5"/>
    <w:rsid w:val="00C24D35"/>
    <w:rsid w:val="00C26813"/>
    <w:rsid w:val="00C30D52"/>
    <w:rsid w:val="00C4055F"/>
    <w:rsid w:val="00C4116A"/>
    <w:rsid w:val="00C43FB4"/>
    <w:rsid w:val="00C445C2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97DBE"/>
    <w:rsid w:val="00CA0F51"/>
    <w:rsid w:val="00CA1740"/>
    <w:rsid w:val="00CA3E40"/>
    <w:rsid w:val="00CA4836"/>
    <w:rsid w:val="00CA5AF8"/>
    <w:rsid w:val="00CB460C"/>
    <w:rsid w:val="00CC5346"/>
    <w:rsid w:val="00CC6149"/>
    <w:rsid w:val="00CC6420"/>
    <w:rsid w:val="00CC6BB4"/>
    <w:rsid w:val="00CD47B0"/>
    <w:rsid w:val="00CE0A81"/>
    <w:rsid w:val="00CE0A90"/>
    <w:rsid w:val="00CE1633"/>
    <w:rsid w:val="00CE4B36"/>
    <w:rsid w:val="00CF0517"/>
    <w:rsid w:val="00CF1584"/>
    <w:rsid w:val="00CF17B2"/>
    <w:rsid w:val="00CF2449"/>
    <w:rsid w:val="00CF406B"/>
    <w:rsid w:val="00D04A23"/>
    <w:rsid w:val="00D0531C"/>
    <w:rsid w:val="00D06837"/>
    <w:rsid w:val="00D10B9D"/>
    <w:rsid w:val="00D13F4F"/>
    <w:rsid w:val="00D1419E"/>
    <w:rsid w:val="00D149B4"/>
    <w:rsid w:val="00D153F8"/>
    <w:rsid w:val="00D20A06"/>
    <w:rsid w:val="00D21727"/>
    <w:rsid w:val="00D23C7F"/>
    <w:rsid w:val="00D25593"/>
    <w:rsid w:val="00D26FEA"/>
    <w:rsid w:val="00D33C11"/>
    <w:rsid w:val="00D3419A"/>
    <w:rsid w:val="00D3432E"/>
    <w:rsid w:val="00D36E03"/>
    <w:rsid w:val="00D404AE"/>
    <w:rsid w:val="00D4108B"/>
    <w:rsid w:val="00D412A5"/>
    <w:rsid w:val="00D433F6"/>
    <w:rsid w:val="00D50907"/>
    <w:rsid w:val="00D51A47"/>
    <w:rsid w:val="00D578BF"/>
    <w:rsid w:val="00D61B46"/>
    <w:rsid w:val="00D632FA"/>
    <w:rsid w:val="00D649FD"/>
    <w:rsid w:val="00D65E7F"/>
    <w:rsid w:val="00D662CB"/>
    <w:rsid w:val="00D70B3E"/>
    <w:rsid w:val="00D7199E"/>
    <w:rsid w:val="00D72DC4"/>
    <w:rsid w:val="00D75122"/>
    <w:rsid w:val="00D77F71"/>
    <w:rsid w:val="00D87536"/>
    <w:rsid w:val="00D879D3"/>
    <w:rsid w:val="00DA0992"/>
    <w:rsid w:val="00DB29AE"/>
    <w:rsid w:val="00DB665C"/>
    <w:rsid w:val="00DC4B51"/>
    <w:rsid w:val="00DC514B"/>
    <w:rsid w:val="00DC5B1E"/>
    <w:rsid w:val="00DC601D"/>
    <w:rsid w:val="00DD0B60"/>
    <w:rsid w:val="00DD30A0"/>
    <w:rsid w:val="00DD43F3"/>
    <w:rsid w:val="00DD5F7A"/>
    <w:rsid w:val="00DD7908"/>
    <w:rsid w:val="00DE208C"/>
    <w:rsid w:val="00DE30DB"/>
    <w:rsid w:val="00DE4796"/>
    <w:rsid w:val="00DF2244"/>
    <w:rsid w:val="00DF5C8E"/>
    <w:rsid w:val="00E00303"/>
    <w:rsid w:val="00E0572A"/>
    <w:rsid w:val="00E10428"/>
    <w:rsid w:val="00E14A39"/>
    <w:rsid w:val="00E15309"/>
    <w:rsid w:val="00E22312"/>
    <w:rsid w:val="00E22983"/>
    <w:rsid w:val="00E22B1B"/>
    <w:rsid w:val="00E23E49"/>
    <w:rsid w:val="00E25ACD"/>
    <w:rsid w:val="00E25C9F"/>
    <w:rsid w:val="00E34733"/>
    <w:rsid w:val="00E3679F"/>
    <w:rsid w:val="00E37F72"/>
    <w:rsid w:val="00E40041"/>
    <w:rsid w:val="00E40418"/>
    <w:rsid w:val="00E41740"/>
    <w:rsid w:val="00E42045"/>
    <w:rsid w:val="00E47D7E"/>
    <w:rsid w:val="00E510AB"/>
    <w:rsid w:val="00E522F7"/>
    <w:rsid w:val="00E5418F"/>
    <w:rsid w:val="00E54285"/>
    <w:rsid w:val="00E62781"/>
    <w:rsid w:val="00E642F7"/>
    <w:rsid w:val="00E648DF"/>
    <w:rsid w:val="00E6568F"/>
    <w:rsid w:val="00E671ED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21E6"/>
    <w:rsid w:val="00E83FE8"/>
    <w:rsid w:val="00E858AE"/>
    <w:rsid w:val="00E87200"/>
    <w:rsid w:val="00E91759"/>
    <w:rsid w:val="00E9191E"/>
    <w:rsid w:val="00E9386B"/>
    <w:rsid w:val="00E93AC0"/>
    <w:rsid w:val="00EA4080"/>
    <w:rsid w:val="00EA599F"/>
    <w:rsid w:val="00EA6607"/>
    <w:rsid w:val="00EB3331"/>
    <w:rsid w:val="00EB464E"/>
    <w:rsid w:val="00EB4FAC"/>
    <w:rsid w:val="00EB710A"/>
    <w:rsid w:val="00EC006B"/>
    <w:rsid w:val="00EC0A52"/>
    <w:rsid w:val="00EC4F2F"/>
    <w:rsid w:val="00EC7C7F"/>
    <w:rsid w:val="00ED1CEE"/>
    <w:rsid w:val="00ED363B"/>
    <w:rsid w:val="00ED72CA"/>
    <w:rsid w:val="00EE1C1D"/>
    <w:rsid w:val="00EE24E9"/>
    <w:rsid w:val="00EE4598"/>
    <w:rsid w:val="00EE540C"/>
    <w:rsid w:val="00EF1068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008"/>
    <w:rsid w:val="00F21294"/>
    <w:rsid w:val="00F21C1E"/>
    <w:rsid w:val="00F235DF"/>
    <w:rsid w:val="00F3132C"/>
    <w:rsid w:val="00F3165F"/>
    <w:rsid w:val="00F316C9"/>
    <w:rsid w:val="00F32B7B"/>
    <w:rsid w:val="00F40CF0"/>
    <w:rsid w:val="00F438E5"/>
    <w:rsid w:val="00F439E9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96709"/>
    <w:rsid w:val="00F97FFA"/>
    <w:rsid w:val="00FA0E62"/>
    <w:rsid w:val="00FA10B9"/>
    <w:rsid w:val="00FA250C"/>
    <w:rsid w:val="00FA37F8"/>
    <w:rsid w:val="00FA3D5B"/>
    <w:rsid w:val="00FB0C10"/>
    <w:rsid w:val="00FC4B8A"/>
    <w:rsid w:val="00FC4E08"/>
    <w:rsid w:val="00FC512A"/>
    <w:rsid w:val="00FD2920"/>
    <w:rsid w:val="00FD3B98"/>
    <w:rsid w:val="00FD6CC0"/>
    <w:rsid w:val="00FD7067"/>
    <w:rsid w:val="00FD7991"/>
    <w:rsid w:val="00FD7FCC"/>
    <w:rsid w:val="00FE2813"/>
    <w:rsid w:val="00FE7629"/>
    <w:rsid w:val="00FF1390"/>
    <w:rsid w:val="00FF201B"/>
    <w:rsid w:val="00FF3004"/>
    <w:rsid w:val="00FF3378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7</Pages>
  <Words>2124</Words>
  <Characters>12107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307</cp:revision>
  <cp:lastPrinted>2025-04-10T09:24:00Z</cp:lastPrinted>
  <dcterms:created xsi:type="dcterms:W3CDTF">2025-03-17T07:12:00Z</dcterms:created>
  <dcterms:modified xsi:type="dcterms:W3CDTF">2025-04-10T09:52:00Z</dcterms:modified>
</cp:coreProperties>
</file>